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7ABA" w14:textId="77777777" w:rsidR="008F0CE5" w:rsidRPr="00235DCC" w:rsidRDefault="005427BA">
      <w:pPr>
        <w:jc w:val="center"/>
        <w:rPr>
          <w:rFonts w:ascii="TH SarabunPSK" w:eastAsia="Helvetica" w:hAnsi="TH SarabunPSK" w:cs="TH SarabunPSK"/>
          <w:b/>
          <w:bCs/>
          <w:sz w:val="40"/>
          <w:szCs w:val="40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2D537C71" wp14:editId="2D537C72">
            <wp:simplePos x="0" y="0"/>
            <wp:positionH relativeFrom="margin">
              <wp:posOffset>2743200</wp:posOffset>
            </wp:positionH>
            <wp:positionV relativeFrom="margin">
              <wp:posOffset>-337185</wp:posOffset>
            </wp:positionV>
            <wp:extent cx="821055" cy="1033145"/>
            <wp:effectExtent l="0" t="0" r="0" b="8255"/>
            <wp:wrapSquare wrapText="bothSides"/>
            <wp:docPr id="1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537ABB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D537ABC" w14:textId="77777777" w:rsidR="008F0CE5" w:rsidRPr="00235DCC" w:rsidRDefault="008F0CE5">
      <w:pPr>
        <w:jc w:val="center"/>
        <w:rPr>
          <w:rFonts w:ascii="TH SarabunPSK" w:eastAsia="Helvetica" w:hAnsi="TH SarabunPSK" w:cs="TH SarabunPSK"/>
          <w:b/>
          <w:bCs/>
          <w:sz w:val="40"/>
          <w:szCs w:val="40"/>
        </w:rPr>
      </w:pPr>
    </w:p>
    <w:p w14:paraId="2D537ABD" w14:textId="77777777" w:rsidR="008F0CE5" w:rsidRPr="00235DCC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235DCC">
        <w:rPr>
          <w:rFonts w:ascii="TH SarabunPSK" w:eastAsia="Arial Unicode M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235DCC">
        <w:rPr>
          <w:rFonts w:ascii="TH SarabunPSK" w:eastAsia="Arial Unicode MS" w:hAnsi="TH SarabunPSK" w:cs="TH SarabunPSK"/>
          <w:b/>
          <w:sz w:val="40"/>
          <w:szCs w:val="36"/>
        </w:rPr>
        <w:t>(Course Specification)</w:t>
      </w:r>
    </w:p>
    <w:p w14:paraId="2D537ABE" w14:textId="34C2E666" w:rsidR="0066760F" w:rsidRPr="00EA7BCB" w:rsidRDefault="00007075" w:rsidP="0066760F">
      <w:pPr>
        <w:spacing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lang w:bidi="th-TH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 xml:space="preserve">รหัสวิชา </w:t>
      </w:r>
      <w:r w:rsidR="00502FA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lang w:bidi="th-TH"/>
        </w:rPr>
        <w:t>FAM</w:t>
      </w:r>
      <w:r w:rsidR="0066760F" w:rsidRPr="00EA7B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  <w:lang w:bidi="th-TH"/>
        </w:rPr>
        <w:t xml:space="preserve">๒๒๐๓ </w:t>
      </w: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รายวิชา</w:t>
      </w:r>
      <w:r w:rsidR="0066760F" w:rsidRPr="00EA7B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  <w:lang w:bidi="th-TH"/>
        </w:rPr>
        <w:t>การถ่ายทำภาพยนตร์</w:t>
      </w:r>
    </w:p>
    <w:p w14:paraId="2D537ABF" w14:textId="77777777" w:rsidR="00C858DB" w:rsidRDefault="00235DCC" w:rsidP="0066760F">
      <w:pPr>
        <w:spacing w:line="20" w:lineRule="atLeast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</w:pPr>
      <w:r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สาขาวิชา </w:t>
      </w:r>
      <w:r w:rsidR="0066760F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>ภาพยนตร์และสื่อดิจิทัล</w:t>
      </w:r>
    </w:p>
    <w:p w14:paraId="2D537AC0" w14:textId="38CBEC38" w:rsidR="008F0CE5" w:rsidRPr="00235DCC" w:rsidRDefault="00235DCC">
      <w:pPr>
        <w:spacing w:line="20" w:lineRule="atLeas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วิทยา</w:t>
      </w:r>
      <w:r w:rsidR="00502FA9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 xml:space="preserve">นิเทศศาสตร์ </w:t>
      </w:r>
      <w:r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มหาวิทยาลัยราชภัฏสวน</w:t>
      </w:r>
      <w:proofErr w:type="spellStart"/>
      <w:r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สุนัน</w:t>
      </w:r>
      <w:proofErr w:type="spellEnd"/>
      <w:r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ทา</w:t>
      </w:r>
    </w:p>
    <w:p w14:paraId="2D537AC1" w14:textId="39958B42" w:rsidR="008F0CE5" w:rsidRPr="00235DCC" w:rsidRDefault="004D2B97">
      <w:pPr>
        <w:spacing w:line="20" w:lineRule="atLeas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ภาคการศึกษา </w:t>
      </w:r>
      <w:r w:rsidR="00502FA9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3C620B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C5A61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ปีการศึกษา </w:t>
      </w:r>
      <w:r w:rsidR="00502FA9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>2567</w:t>
      </w:r>
    </w:p>
    <w:p w14:paraId="2D537AC2" w14:textId="77777777" w:rsidR="008F0CE5" w:rsidRPr="00235DCC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0"/>
          <w:szCs w:val="30"/>
        </w:rPr>
      </w:pPr>
    </w:p>
    <w:p w14:paraId="2D537AC3" w14:textId="77777777" w:rsidR="008F0CE5" w:rsidRPr="00235DCC" w:rsidRDefault="00235DCC">
      <w:pPr>
        <w:spacing w:line="400" w:lineRule="exact"/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235DCC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14:paraId="2D537AC4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๑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รหัสและชื่อรายวิชา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</w:p>
    <w:p w14:paraId="2D537AC5" w14:textId="6220930A" w:rsidR="00007075" w:rsidRDefault="00007075" w:rsidP="00007075">
      <w:pPr>
        <w:spacing w:line="360" w:lineRule="exact"/>
        <w:ind w:firstLine="720"/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รหัสวิชา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 w:rsidR="00502FA9" w:rsidRPr="00502FA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lang w:bidi="th-TH"/>
        </w:rPr>
        <w:t>FAM</w:t>
      </w:r>
      <w:r w:rsidR="00502FA9" w:rsidRPr="00502F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๒๒๐๓</w:t>
      </w:r>
    </w:p>
    <w:p w14:paraId="2D537AC6" w14:textId="77777777" w:rsidR="00007075" w:rsidRPr="00C858DB" w:rsidRDefault="00007075" w:rsidP="00C858DB">
      <w:pPr>
        <w:spacing w:line="20" w:lineRule="atLeast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ชื่อรายวิชาภาษาไทย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 w:rsidR="00EA7BCB" w:rsidRPr="006676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การถ่ายทำภาพยนตร์</w:t>
      </w:r>
    </w:p>
    <w:p w14:paraId="2D537AC7" w14:textId="77777777" w:rsidR="00007075" w:rsidRDefault="00007075" w:rsidP="00007075">
      <w:pPr>
        <w:spacing w:line="360" w:lineRule="exact"/>
        <w:ind w:firstLine="720"/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ชื่อรายวิชาภาษาอังกฤษ</w:t>
      </w:r>
      <w:r>
        <w:rPr>
          <w:rFonts w:ascii="Arial Unicode MS" w:eastAsia="Arial Unicode MS" w:hAnsi="Arial Unicode MS" w:cs="Arial Unicode MS"/>
          <w:sz w:val="30"/>
          <w:szCs w:val="30"/>
        </w:rPr>
        <w:tab/>
        <w:t>Basic Film Production</w:t>
      </w:r>
    </w:p>
    <w:p w14:paraId="2D537AC8" w14:textId="77777777" w:rsidR="008F0CE5" w:rsidRPr="005427BA" w:rsidRDefault="008F0CE5" w:rsidP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</w:rPr>
      </w:pPr>
    </w:p>
    <w:p w14:paraId="2D537AC9" w14:textId="77777777" w:rsidR="008F0CE5" w:rsidRPr="005427BA" w:rsidRDefault="00235DCC">
      <w:pPr>
        <w:tabs>
          <w:tab w:val="left" w:pos="540"/>
        </w:tabs>
        <w:spacing w:line="360" w:lineRule="exact"/>
        <w:jc w:val="both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๒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จำนวนหน่วยกิต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007075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>๔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หน่วย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</w:p>
    <w:p w14:paraId="2D537ACA" w14:textId="77777777" w:rsidR="008F0CE5" w:rsidRPr="005427BA" w:rsidRDefault="00235DCC">
      <w:pPr>
        <w:tabs>
          <w:tab w:val="left" w:pos="540"/>
        </w:tabs>
        <w:spacing w:line="360" w:lineRule="exact"/>
        <w:jc w:val="both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</w:p>
    <w:p w14:paraId="2D537ACB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  <w:shd w:val="clear" w:color="auto" w:fill="FFFF00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๓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หลักสูตรและประเภทของรายวิชา</w:t>
      </w:r>
    </w:p>
    <w:p w14:paraId="2D537ACC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๓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๑  หลักสูตร    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ปริญญาตรี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</w:p>
    <w:p w14:paraId="2D537ACD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๓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๒ ประเภทของรายวิชา  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บังคับ</w:t>
      </w:r>
    </w:p>
    <w:p w14:paraId="2D537ACE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sz w:val="34"/>
          <w:szCs w:val="34"/>
          <w:shd w:val="clear" w:color="auto" w:fill="FFFF00"/>
        </w:rPr>
      </w:pPr>
    </w:p>
    <w:p w14:paraId="2D537ACF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๔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อาจารย์ผู้รับผิดชอบรายวิชาและอาจารย์ผู้สอน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</w:p>
    <w:p w14:paraId="2D537AD0" w14:textId="77777777" w:rsidR="00235DCC" w:rsidRPr="005427BA" w:rsidRDefault="00235DCC" w:rsidP="00235DCC">
      <w:pPr>
        <w:spacing w:line="360" w:lineRule="exact"/>
        <w:rPr>
          <w:rFonts w:ascii="TH SarabunPSK" w:eastAsia="Arial Unicode MS" w:hAnsi="TH SarabunPSK" w:cs="TH SarabunPSK"/>
          <w:sz w:val="34"/>
          <w:szCs w:val="34"/>
          <w:cs/>
          <w:lang w:bidi="th-TH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๔.๑  อาจารย์ผู้รับผิดชอบรายวิชา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อาจารย์ </w:t>
      </w:r>
      <w:r w:rsidR="00C858D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ปวิตร  มงคลประสิทธิ์</w:t>
      </w:r>
    </w:p>
    <w:p w14:paraId="2D537AD1" w14:textId="77777777" w:rsidR="00C858DB" w:rsidRPr="005427BA" w:rsidRDefault="00235DCC" w:rsidP="00C858DB">
      <w:pPr>
        <w:spacing w:line="360" w:lineRule="exact"/>
        <w:rPr>
          <w:rFonts w:ascii="TH SarabunPSK" w:eastAsia="Arial Unicode MS" w:hAnsi="TH SarabunPSK" w:cs="TH SarabunPSK"/>
          <w:sz w:val="34"/>
          <w:szCs w:val="34"/>
          <w:cs/>
          <w:lang w:bidi="th-TH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๔.๒ 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อาจารย์ผู้ส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>อน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อาจารย์ </w:t>
      </w:r>
      <w:r w:rsidR="00C858D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ปวิตร  มงคลประสิทธิ์</w:t>
      </w:r>
      <w:r w:rsid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 xml:space="preserve"> 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และ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อ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.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ดร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.</w:t>
      </w:r>
      <w:proofErr w:type="spellStart"/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บัญ</w:t>
      </w:r>
      <w:proofErr w:type="spellEnd"/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ยง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พูลทรัพย์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 </w:t>
      </w:r>
    </w:p>
    <w:p w14:paraId="2D537AD2" w14:textId="77777777" w:rsidR="008F0CE5" w:rsidRPr="005427BA" w:rsidRDefault="008F0CE5">
      <w:pPr>
        <w:spacing w:line="360" w:lineRule="exact"/>
        <w:rPr>
          <w:rFonts w:ascii="TH SarabunPSK" w:eastAsia="Arial Unicode MS" w:hAnsi="TH SarabunPSK" w:cs="TH SarabunPSK"/>
          <w:sz w:val="34"/>
          <w:szCs w:val="34"/>
          <w:lang w:bidi="th-TH"/>
        </w:rPr>
      </w:pPr>
    </w:p>
    <w:p w14:paraId="2D537AD3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๕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สถานที่ติดต่อ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คณะวิทยาการจัดการ 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/E – Mail</w:t>
      </w:r>
      <w:r w:rsidR="00F404F9">
        <w:rPr>
          <w:rFonts w:ascii="TH SarabunPSK" w:eastAsia="Helvetica" w:hAnsi="TH SarabunPSK" w:cs="TH SarabunPSK"/>
          <w:b/>
          <w:bCs/>
          <w:sz w:val="34"/>
          <w:szCs w:val="34"/>
        </w:rPr>
        <w:t>:</w:t>
      </w:r>
      <w:r w:rsidR="00F404F9" w:rsidRPr="00F404F9">
        <w:t xml:space="preserve"> </w:t>
      </w:r>
      <w:r w:rsidR="00F404F9" w:rsidRPr="00F404F9">
        <w:rPr>
          <w:rFonts w:ascii="TH SarabunPSK" w:eastAsia="Helvetica" w:hAnsi="TH SarabunPSK" w:cs="TH SarabunPSK"/>
          <w:b/>
          <w:bCs/>
          <w:sz w:val="34"/>
          <w:szCs w:val="34"/>
        </w:rPr>
        <w:t>Banyong.ph@ssru.ac.th</w:t>
      </w:r>
    </w:p>
    <w:p w14:paraId="2D537AD4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b/>
          <w:sz w:val="34"/>
          <w:szCs w:val="34"/>
        </w:rPr>
      </w:pPr>
    </w:p>
    <w:p w14:paraId="2D537AD5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๖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 xml:space="preserve">ภาคการศึกษา 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/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ชั้นปีที่เรียน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</w:p>
    <w:p w14:paraId="2D537AD6" w14:textId="5E6AF597" w:rsidR="008F0CE5" w:rsidRPr="00481F43" w:rsidRDefault="005427BA" w:rsidP="00481F43">
      <w:pPr>
        <w:spacing w:line="360" w:lineRule="exact"/>
        <w:ind w:firstLine="720"/>
        <w:rPr>
          <w:rFonts w:ascii="TH SarabunPSK" w:eastAsia="Arial Unicode MS" w:hAnsi="TH SarabunPSK" w:cs="TH SarabunPSK"/>
          <w:b/>
          <w:sz w:val="34"/>
          <w:szCs w:val="34"/>
          <w:lang w:bidi="th-TH"/>
        </w:rPr>
      </w:pPr>
      <w:r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๖</w:t>
      </w:r>
      <w:r>
        <w:rPr>
          <w:rFonts w:ascii="TH SarabunPSK" w:eastAsia="Arial Unicode MS" w:hAnsi="TH SarabunPSK" w:cs="TH SarabunPSK"/>
          <w:sz w:val="34"/>
          <w:szCs w:val="34"/>
        </w:rPr>
        <w:t>.</w:t>
      </w:r>
      <w:r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๑ ภาคการศึกษาที่</w:t>
      </w:r>
      <w:r>
        <w:rPr>
          <w:rFonts w:ascii="TH SarabunPSK" w:eastAsia="Arial Unicode MS" w:hAnsi="TH SarabunPSK" w:cs="TH SarabunPSK"/>
          <w:sz w:val="34"/>
          <w:szCs w:val="34"/>
        </w:rPr>
        <w:tab/>
      </w:r>
      <w:r>
        <w:rPr>
          <w:rFonts w:ascii="TH SarabunPSK" w:eastAsia="Arial Unicode MS" w:hAnsi="TH SarabunPSK" w:cs="TH SarabunPSK"/>
          <w:sz w:val="34"/>
          <w:szCs w:val="34"/>
        </w:rPr>
        <w:tab/>
      </w:r>
      <w:r>
        <w:rPr>
          <w:rFonts w:ascii="TH SarabunPSK" w:eastAsia="Arial Unicode MS" w:hAnsi="TH SarabunPSK" w:cs="TH SarabunPSK"/>
          <w:sz w:val="34"/>
          <w:szCs w:val="34"/>
        </w:rPr>
        <w:tab/>
      </w:r>
      <w:r w:rsidR="00502FA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2</w:t>
      </w:r>
      <w:r w:rsidR="00235DCC" w:rsidRP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 xml:space="preserve"> / </w:t>
      </w:r>
      <w:r w:rsidR="00502FA9">
        <w:rPr>
          <w:rFonts w:ascii="TH SarabunPSK" w:eastAsia="Arial Unicode MS" w:hAnsi="TH SarabunPSK" w:cs="TH SarabunPSK" w:hint="cs"/>
          <w:sz w:val="34"/>
          <w:szCs w:val="34"/>
          <w:cs/>
          <w:lang w:val="th-TH" w:bidi="th-TH"/>
        </w:rPr>
        <w:t>67</w:t>
      </w:r>
      <w:r w:rsidR="00235DCC"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 </w:t>
      </w:r>
      <w:r w:rsidR="00235DCC"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 xml:space="preserve">ชั้นปีที่เรียน </w:t>
      </w:r>
      <w:r w:rsidR="00EA7BC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๒</w:t>
      </w:r>
    </w:p>
    <w:p w14:paraId="2D537AD7" w14:textId="77777777" w:rsidR="008F0CE5" w:rsidRPr="005427BA" w:rsidRDefault="00235DCC">
      <w:pPr>
        <w:spacing w:line="360" w:lineRule="exact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๖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๒ จำนว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นผู้เรียนที่รับได้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481F43">
        <w:rPr>
          <w:rFonts w:ascii="TH SarabunPSK" w:eastAsia="Arial Unicode MS" w:hAnsi="TH SarabunPSK" w:cs="TH SarabunPSK" w:hint="cs"/>
          <w:sz w:val="34"/>
          <w:szCs w:val="34"/>
          <w:cs/>
          <w:lang w:val="th-TH" w:bidi="th-TH"/>
        </w:rPr>
        <w:t>๔๐</w:t>
      </w:r>
      <w:r w:rsidR="00481F43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 xml:space="preserve"> 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คน ต่อกลุ่มเรียน</w:t>
      </w:r>
    </w:p>
    <w:p w14:paraId="2D537AD8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</w:p>
    <w:p w14:paraId="2D537AD9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๗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รายวิชาที่ต้องเรียนมาก่อน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(Pre-requisite)</w:t>
      </w:r>
      <w:r w:rsidRPr="005427BA">
        <w:rPr>
          <w:rFonts w:ascii="TH SarabunPSK" w:eastAsia="Arial Unicode MS" w:hAnsi="TH SarabunPSK" w:cs="TH SarabunPSK"/>
          <w:sz w:val="34"/>
          <w:szCs w:val="34"/>
        </w:rPr>
        <w:t xml:space="preserve">  (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ถ้ามี</w:t>
      </w:r>
      <w:r w:rsidR="005427BA">
        <w:rPr>
          <w:rFonts w:ascii="TH SarabunPSK" w:eastAsia="Arial Unicode MS" w:hAnsi="TH SarabunPSK" w:cs="TH SarabunPSK"/>
          <w:sz w:val="34"/>
          <w:szCs w:val="34"/>
        </w:rPr>
        <w:t>)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>-</w:t>
      </w:r>
    </w:p>
    <w:p w14:paraId="2D537ADA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</w:p>
    <w:p w14:paraId="2D537ADB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๘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รายวิชาที่ต้องเรียนพร้อมกัน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(Co-requisites)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(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ถ้ามี</w:t>
      </w:r>
      <w:r w:rsidR="005427BA">
        <w:rPr>
          <w:rFonts w:ascii="TH SarabunPSK" w:eastAsia="Arial Unicode MS" w:hAnsi="TH SarabunPSK" w:cs="TH SarabunPSK"/>
          <w:sz w:val="34"/>
          <w:szCs w:val="34"/>
        </w:rPr>
        <w:t>)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>-</w:t>
      </w:r>
    </w:p>
    <w:p w14:paraId="2D537ADC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</w:p>
    <w:p w14:paraId="2D537ADD" w14:textId="0F73025F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สถานที่เรียน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02FA9" w:rsidRPr="00502FA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วิทยานิเทศศาสตร์</w:t>
      </w:r>
    </w:p>
    <w:p w14:paraId="2D537ADE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</w:p>
    <w:p w14:paraId="2D537ADF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๑๐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วันที่จัดทำหรือปรับปรุง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วันที่</w:t>
      </w:r>
      <w:r w:rsidR="00C927A7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>๒๗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เดือน </w:t>
      </w:r>
      <w:r w:rsidR="00C927A7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ธันวา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คม พ</w:t>
      </w:r>
      <w:r w:rsidR="005427BA"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ศ</w:t>
      </w:r>
      <w:r w:rsidR="005427BA" w:rsidRPr="005427BA">
        <w:rPr>
          <w:rFonts w:ascii="TH SarabunPSK" w:eastAsia="Arial Unicode MS" w:hAnsi="TH SarabunPSK" w:cs="TH SarabunPSK"/>
          <w:sz w:val="34"/>
          <w:szCs w:val="34"/>
        </w:rPr>
        <w:t xml:space="preserve">. 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๒๕๖</w:t>
      </w:r>
      <w:r w:rsidR="00EA7BC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๑</w:t>
      </w:r>
    </w:p>
    <w:p w14:paraId="2D537AE0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D537AE1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D537AE2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D537AE3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D537AE4" w14:textId="77777777" w:rsidR="008F0CE5" w:rsidRPr="007B7E5F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7B7E5F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รายละเอียดของรายวิชาครั้งล่าสุด</w:t>
      </w:r>
    </w:p>
    <w:p w14:paraId="2D537AE5" w14:textId="77777777" w:rsidR="008F0CE5" w:rsidRPr="007B7E5F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D537AE6" w14:textId="77777777" w:rsidR="008F0CE5" w:rsidRPr="007B7E5F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D537AE7" w14:textId="77777777" w:rsidR="00007075" w:rsidRPr="00007075" w:rsidRDefault="00235DCC" w:rsidP="00007075">
      <w:pPr>
        <w:spacing w:line="40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7B7E5F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หมวดที่๒จุดมุ่งหมายและวัตถุประสงค์</w:t>
      </w:r>
    </w:p>
    <w:p w14:paraId="2D537AE8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๑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 xml:space="preserve">. 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14:paraId="2D537AE9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ab/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เพื่อเพิ่มทักษะในการบริหารกองถ่าย และ การตัดสินใจ รวมถึงทักษะในการคิดบทและการถ่ายทำภาพยนตร์ เพื่อนำไปใช้ในการทำงานจริงในอนาคต</w:t>
      </w:r>
    </w:p>
    <w:p w14:paraId="2D537AEA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D537AEB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๒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 xml:space="preserve">. 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วัตถุประสงค์ในการพัฒนา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>/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ปรับปรุงรายวิชา</w:t>
      </w:r>
    </w:p>
    <w:p w14:paraId="2D537AEC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เพื่อให้สอดคล้องกับ</w:t>
      </w:r>
      <w:r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การเปลี่ยนแปลงในโลกปัจจุบันและ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การพัฒนาความคิดในการทำงานต่างๆในกองถ่ายเพื่อการดึงศักยภาพที่มีอยู่ออกมาให้ได้ดีที่สุด</w:t>
      </w:r>
    </w:p>
    <w:p w14:paraId="2D537AED" w14:textId="77777777" w:rsidR="007B7E5F" w:rsidRDefault="007B7E5F" w:rsidP="007B7E5F">
      <w:pPr>
        <w:spacing w:line="340" w:lineRule="exact"/>
        <w:rPr>
          <w:rFonts w:ascii="TH SarabunPSK" w:eastAsia="Arial Unicode MS" w:hAnsi="TH SarabunPSK" w:cs="TH SarabunPSK"/>
          <w:b/>
          <w:sz w:val="36"/>
          <w:szCs w:val="32"/>
        </w:rPr>
      </w:pPr>
    </w:p>
    <w:p w14:paraId="2D537AEE" w14:textId="77777777" w:rsidR="008F0CE5" w:rsidRPr="007B7E5F" w:rsidRDefault="00235DCC" w:rsidP="007B7E5F">
      <w:pPr>
        <w:spacing w:line="340" w:lineRule="exact"/>
        <w:jc w:val="center"/>
        <w:rPr>
          <w:rFonts w:ascii="TH SarabunPSK" w:eastAsia="Helvetica" w:hAnsi="TH SarabunPSK" w:cs="TH SarabunPSK"/>
          <w:b/>
          <w:bCs/>
          <w:sz w:val="36"/>
          <w:szCs w:val="32"/>
        </w:rPr>
      </w:pPr>
      <w:r w:rsidRPr="007B7E5F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14:paraId="2D537AEF" w14:textId="77777777" w:rsidR="008F0CE5" w:rsidRPr="007B7E5F" w:rsidRDefault="008F0CE5">
      <w:pPr>
        <w:spacing w:line="34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D537AF0" w14:textId="77777777" w:rsidR="007B7E5F" w:rsidRDefault="007B7E5F" w:rsidP="007B7E5F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14:paraId="2D537AF1" w14:textId="77777777" w:rsidR="00A35233" w:rsidRDefault="00007075" w:rsidP="00A35233">
      <w:pPr>
        <w:tabs>
          <w:tab w:val="left" w:pos="284"/>
        </w:tabs>
        <w:spacing w:line="340" w:lineRule="exact"/>
        <w:jc w:val="both"/>
        <w:rPr>
          <w:rFonts w:ascii="TH SarabunPSK" w:eastAsia="Helvetica" w:hAnsi="TH SarabunPSK" w:cs="TH SarabunPSK"/>
          <w:b/>
          <w:bCs/>
          <w:sz w:val="32"/>
          <w:szCs w:val="32"/>
          <w:lang w:bidi="th-TH"/>
        </w:rPr>
      </w:pPr>
      <w:r w:rsidRPr="00007075">
        <w:rPr>
          <w:rFonts w:ascii="TH SarabunPSK" w:hAnsi="TH SarabunPSK" w:cs="TH SarabunPSK"/>
          <w:sz w:val="32"/>
          <w:szCs w:val="30"/>
        </w:rPr>
        <w:tab/>
      </w:r>
      <w:r w:rsidR="00ED189D" w:rsidRPr="005520DA">
        <w:rPr>
          <w:rFonts w:ascii="TH SarabunPSK" w:hAnsi="TH SarabunPSK" w:cs="TH SarabunPSK"/>
          <w:sz w:val="28"/>
          <w:szCs w:val="28"/>
          <w:cs/>
          <w:lang w:bidi="th-TH"/>
        </w:rPr>
        <w:t>หลักการบริหารจัดการกองถ่าย การวางแผนงานขั้นก่อนการถ่ายทำ การกำหนดงบประมาณ การวางแผนงานขั้นถ่ายทำ การบริหารบุคคลฝ่ายต่างๆ การกำกับ จิตวิทยาการสื่อสารภายในทีมงาน จริยธรรมในการผลิตและปฏิบัติงาน รวมทั้ง การฝึกปฏิบัติการถ่ายทำ ปัญหา อุปสรรคที่อาจเกิดขึ้นและเทคนิคการแก้ไขปัญหา ในระหว่างปฏิบัติงาน</w:t>
      </w:r>
    </w:p>
    <w:p w14:paraId="2D537AF2" w14:textId="77777777" w:rsidR="00A35233" w:rsidRPr="007B7E5F" w:rsidRDefault="00A35233" w:rsidP="00A35233">
      <w:pPr>
        <w:tabs>
          <w:tab w:val="left" w:pos="284"/>
        </w:tabs>
        <w:spacing w:line="340" w:lineRule="exact"/>
        <w:jc w:val="both"/>
        <w:rPr>
          <w:rFonts w:ascii="TH SarabunPSK" w:eastAsia="Helvetica" w:hAnsi="TH SarabunPSK" w:cs="TH SarabunPSK"/>
          <w:b/>
          <w:bCs/>
          <w:sz w:val="32"/>
          <w:szCs w:val="32"/>
          <w:lang w:bidi="th-TH"/>
        </w:rPr>
      </w:pPr>
    </w:p>
    <w:p w14:paraId="2D537AF3" w14:textId="77777777" w:rsidR="008F0CE5" w:rsidRPr="00122133" w:rsidRDefault="00235DCC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๒</w:t>
      </w:r>
      <w:r w:rsidRPr="00122133">
        <w:rPr>
          <w:rFonts w:ascii="TH SarabunPSK" w:eastAsia="Arial Unicode MS" w:hAnsi="TH SarabunPSK" w:cs="TH SarabunPSK"/>
          <w:b/>
          <w:sz w:val="32"/>
          <w:szCs w:val="32"/>
        </w:rPr>
        <w:t xml:space="preserve">. </w:t>
      </w: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p w14:paraId="2D537AF4" w14:textId="77777777" w:rsidR="008F0CE5" w:rsidRPr="007B7E5F" w:rsidRDefault="008F0CE5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294"/>
      </w:tblGrid>
      <w:tr w:rsidR="008F0CE5" w:rsidRPr="007B7E5F" w14:paraId="2D537AFD" w14:textId="77777777" w:rsidTr="0035181D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AF5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2D537AF6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AF7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2D537AF8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AF9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การฝึกปฏิบัติ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/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  <w:p w14:paraId="2D537AFA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ภาคสนาม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/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การฝึกงาน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AFB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2D537AFC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8F0CE5" w:rsidRPr="007B7E5F" w14:paraId="2D537B02" w14:textId="77777777" w:rsidTr="0035181D">
        <w:trPr>
          <w:trHeight w:val="6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AFE" w14:textId="77777777" w:rsidR="008F0CE5" w:rsidRPr="00122133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  <w:lang w:val="th-TH" w:bidi="th-TH"/>
              </w:rPr>
              <w:t>๓๐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AFF" w14:textId="77777777" w:rsidR="008F0CE5" w:rsidRPr="00007075" w:rsidRDefault="0000707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00" w14:textId="77777777" w:rsidR="008F0CE5" w:rsidRPr="007B7E5F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01" w14:textId="77777777" w:rsidR="008F0CE5" w:rsidRPr="007B7E5F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๗๕</w:t>
            </w:r>
          </w:p>
        </w:tc>
      </w:tr>
    </w:tbl>
    <w:p w14:paraId="2D537B03" w14:textId="77777777" w:rsidR="008F0CE5" w:rsidRPr="007B7E5F" w:rsidRDefault="008F0CE5">
      <w:pPr>
        <w:widowControl w:val="0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D537B04" w14:textId="77777777" w:rsidR="008F0CE5" w:rsidRPr="007B7E5F" w:rsidRDefault="008F0CE5">
      <w:pPr>
        <w:spacing w:line="340" w:lineRule="exact"/>
        <w:rPr>
          <w:rFonts w:ascii="TH SarabunPSK" w:eastAsia="Helvetica" w:hAnsi="TH SarabunPSK" w:cs="TH SarabunPSK"/>
          <w:sz w:val="32"/>
          <w:szCs w:val="32"/>
        </w:rPr>
      </w:pPr>
    </w:p>
    <w:p w14:paraId="2D537B05" w14:textId="77777777" w:rsidR="008F0CE5" w:rsidRPr="00122133" w:rsidRDefault="00235DCC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๓</w:t>
      </w:r>
      <w:r w:rsidRPr="00122133">
        <w:rPr>
          <w:rFonts w:ascii="TH SarabunPSK" w:eastAsia="Arial Unicode MS" w:hAnsi="TH SarabunPSK" w:cs="TH SarabunPSK"/>
          <w:b/>
          <w:sz w:val="32"/>
          <w:szCs w:val="32"/>
        </w:rPr>
        <w:t xml:space="preserve">. </w:t>
      </w: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D537B06" w14:textId="77777777" w:rsidR="008F0CE5" w:rsidRPr="00235DCC" w:rsidRDefault="00235DCC" w:rsidP="00122133">
      <w:pPr>
        <w:spacing w:line="360" w:lineRule="exact"/>
        <w:rPr>
          <w:rFonts w:ascii="TH SarabunPSK" w:eastAsia="Helvetica" w:hAnsi="TH SarabunPSK" w:cs="TH SarabunPSK"/>
          <w:sz w:val="30"/>
          <w:szCs w:val="30"/>
        </w:rPr>
      </w:pPr>
      <w:r w:rsidRPr="007B7E5F">
        <w:rPr>
          <w:rFonts w:ascii="TH SarabunPSK" w:eastAsia="Arial Unicode MS" w:hAnsi="TH SarabunPSK" w:cs="TH SarabunPSK"/>
          <w:sz w:val="32"/>
          <w:szCs w:val="32"/>
        </w:rPr>
        <w:tab/>
      </w:r>
      <w:r w:rsidR="0012213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จำนวนชั่วโมง </w:t>
      </w:r>
      <w:r w:rsidR="00122133">
        <w:rPr>
          <w:rFonts w:ascii="TH SarabunPSK" w:hAnsi="TH SarabunPSK" w:cs="TH SarabunPSK"/>
          <w:sz w:val="32"/>
          <w:szCs w:val="32"/>
          <w:cs/>
          <w:lang w:val="th-TH" w:bidi="th-TH"/>
        </w:rPr>
        <w:t>๔</w:t>
      </w:r>
      <w:r w:rsidR="00007075">
        <w:rPr>
          <w:rFonts w:ascii="TH SarabunPSK" w:hAnsi="TH SarabunPSK" w:cs="TH SarabunPSK"/>
          <w:sz w:val="32"/>
          <w:szCs w:val="32"/>
          <w:cs/>
          <w:lang w:bidi="th-TH"/>
        </w:rPr>
        <w:t>ชั่วโมงต่อสัปดาห์</w:t>
      </w:r>
      <w:r w:rsidR="00122133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ห้องพักของอาจารย์ผู้สอน และให้คำปรึกษา แนะนำการเรียนเป็นรายบุคคล รวมถึงให้คำแนะนำผ่าน </w:t>
      </w:r>
      <w:r w:rsidR="00122133">
        <w:rPr>
          <w:rFonts w:ascii="TH SarabunPSK" w:hAnsi="TH SarabunPSK" w:cs="TH SarabunPSK"/>
          <w:sz w:val="32"/>
          <w:szCs w:val="32"/>
        </w:rPr>
        <w:t>Email, Facebook, Line</w:t>
      </w:r>
    </w:p>
    <w:p w14:paraId="2D537B07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08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09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0A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0B" w14:textId="77777777" w:rsidR="008F0CE5" w:rsidRPr="005C0CF0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5C0CF0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14:paraId="2D537B0C" w14:textId="77777777" w:rsidR="008F0CE5" w:rsidRPr="005C0CF0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0CF0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lastRenderedPageBreak/>
        <w:t>๑</w:t>
      </w:r>
      <w:r w:rsidRPr="005C0CF0">
        <w:rPr>
          <w:rFonts w:ascii="TH SarabunPSK" w:eastAsia="Arial Unicode MS" w:hAnsi="TH SarabunPSK" w:cs="TH SarabunPSK"/>
          <w:b/>
          <w:sz w:val="32"/>
          <w:szCs w:val="32"/>
        </w:rPr>
        <w:t>.</w:t>
      </w:r>
      <w:r w:rsidRPr="005C0CF0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14:paraId="2D537B0D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คุณธรรม จริยธรรมที่ต้องพัฒนา</w:t>
      </w:r>
    </w:p>
    <w:p w14:paraId="2D537B0E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  <w:cs/>
          <w:lang w:val="th-TH" w:bidi="th-TH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8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มีวินัยตรงต่อเวลาและมีความรับผิดชอบสูงทั้งต่อตนเองวิชาชีพและสังคม</w:t>
      </w:r>
    </w:p>
    <w:p w14:paraId="2D537B0F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hAnsi="TH SarabunPSK" w:cs="TH SarabunPSK"/>
          <w:sz w:val="32"/>
          <w:szCs w:val="32"/>
        </w:rPr>
        <w:tab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แสดงความซื่อสัตย์สุจริตอย่างสม่ำเสมอ</w:t>
      </w:r>
    </w:p>
    <w:p w14:paraId="2D537B1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ปฏิบัติหน้าที่ด้วยคุณธรรมและจริยธรรม</w:t>
      </w:r>
    </w:p>
    <w:p w14:paraId="2D537B11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เคารพในระเบียบและกฏเกณฑ์ขององค์กรและสังคม</w:t>
      </w:r>
    </w:p>
    <w:p w14:paraId="2D537B12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เคารพสิทธิและรับฟังความคิดเห็นของผู้อื่นรวมทั้งเคารพในคุณค่าและศักดิ์ศรีของความเป็นมนุษย์</w:t>
      </w:r>
    </w:p>
    <w:p w14:paraId="2D537B13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2D537B1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กำหนดความรับผิดชอบต้องมาเรียนให้ตรงเวลาคือการมาก่อนเวลาเรียน</w:t>
      </w:r>
    </w:p>
    <w:p w14:paraId="2D537B1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มอบหมายเดี่ยว</w:t>
      </w:r>
    </w:p>
    <w:p w14:paraId="2D537B1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มอบหมายงานกลุ่มและการทำงานเป็นทีมเพื่อเน้นความสามัคคี</w:t>
      </w:r>
    </w:p>
    <w:p w14:paraId="2D537B1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ตรวจงานเรียกเป็นรายบุคคลและสอบโดยต้องมีความซื่อสัตย์สุจริตในการสอบ</w:t>
      </w:r>
    </w:p>
    <w:p w14:paraId="2D537B1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2D537B1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bidi="th-TH"/>
        </w:rPr>
        <w:t>ประเมินจากการเข้าเรียนตรงเวลาของนักศึกษาทั้งห้อง</w:t>
      </w:r>
    </w:p>
    <w:p w14:paraId="2D537B1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bidi="th-TH"/>
        </w:rPr>
        <w:t>ประเมินจากการส่งงานตรงเวลาที่ได้รับมอบหมาย</w:t>
      </w:r>
    </w:p>
    <w:p w14:paraId="2D537B1B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ประเมินจากความสามัคคีและการทำงานกลุ่มได้</w:t>
      </w:r>
    </w:p>
    <w:p w14:paraId="2D537B1C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ความรู้</w:t>
      </w:r>
    </w:p>
    <w:p w14:paraId="2D537B1D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ความรู้ที่ต้องพัฒนา</w:t>
      </w:r>
    </w:p>
    <w:p w14:paraId="2D537B1E" w14:textId="77777777" w:rsidR="005C0CF0" w:rsidRPr="00DC6E27" w:rsidRDefault="005C0CF0" w:rsidP="005C0CF0">
      <w:pPr>
        <w:ind w:left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เข้าใจ</w:t>
      </w:r>
      <w:r>
        <w:rPr>
          <w:rFonts w:ascii="TH SarabunPSK" w:eastAsia="Tahoma" w:hAnsi="TH SarabunPSK" w:cs="TH SarabunPSK"/>
          <w:sz w:val="32"/>
          <w:szCs w:val="32"/>
          <w:cs/>
          <w:lang w:bidi="th-TH"/>
        </w:rPr>
        <w:t>และวิเค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ahoma" w:hAnsi="TH SarabunPSK" w:cs="TH SarabunPSK"/>
          <w:sz w:val="32"/>
          <w:szCs w:val="32"/>
          <w:cs/>
          <w:lang w:bidi="th-TH"/>
        </w:rPr>
        <w:t>า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ะห์หลักการและทฤษฎีพื้นฐานด้านนิเทศศาสตร์</w:t>
      </w:r>
    </w:p>
    <w:p w14:paraId="2D537B1F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8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สามารถวิเคราะห์ปัญหาเข้าใจและอธิบายรวมถึงนำความรู้ทางนิเทศศาสตร์ไปประยุกต์ใช้ได้</w:t>
      </w:r>
    </w:p>
    <w:p w14:paraId="2D537B2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1418" w:hanging="709"/>
        <w:rPr>
          <w:rFonts w:ascii="TH SarabunPSK" w:eastAsia="BrowalliaNew" w:hAnsi="TH SarabunPSK" w:cs="TH SarabunPSK"/>
          <w:sz w:val="32"/>
          <w:szCs w:val="32"/>
          <w:cs/>
          <w:lang w:val="th-TH" w:bidi="th-TH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เข้าในและสามารถบูรณาการหลักการของศาสตร์อื่นๆที่เกี่ยวข้องกับนิเทศศาสตร์   เช่นหลักกฎหมายการจัดการ 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เป็นต้น</w:t>
      </w:r>
    </w:p>
    <w:p w14:paraId="2D537B21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2D537B22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2D537B23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บรรยายความรู้ผ่านเอกสารต่างๆ</w:t>
      </w:r>
    </w:p>
    <w:p w14:paraId="2D537B2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</w:t>
      </w:r>
    </w:p>
    <w:p w14:paraId="2D537B2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มอบหมายงานเอกสารที่เกี่ยวข้องกับการทำงานนิเทศศาสตร์</w:t>
      </w:r>
    </w:p>
    <w:p w14:paraId="2D537B2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2D537B2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2D537B2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ประเมินจากผลการส่งรายงานเอกสารชิ้นงาน</w:t>
      </w:r>
    </w:p>
    <w:p w14:paraId="2D537B2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2D537B2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2D537B2B" w14:textId="77777777" w:rsidR="005C0CF0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</w:p>
    <w:p w14:paraId="2D537B2C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ทักษะทางปัญญา</w:t>
      </w:r>
    </w:p>
    <w:p w14:paraId="2D537B2D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ทักษะทางปัญญาที่ต้องพัฒนา</w:t>
      </w:r>
    </w:p>
    <w:p w14:paraId="2D537B2E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มีความสามารถในการวิเคาระห์สถานการณ์อย่างเป็นระบบ</w:t>
      </w:r>
    </w:p>
    <w:p w14:paraId="2D537B2F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สามารถสืบ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ค้นตีความและประเมินสารสนเทศทางนิเทศศาสตร์เพื่อใช้ในการแก้ปัญหาอย่างเหมาะสม</w:t>
      </w:r>
    </w:p>
    <w:p w14:paraId="2D537B3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8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สามารถประยุกต์ความรู้และทักษะกับการแก้ไขปัญหาโดยใช้หลักการทางนิเทศศาสตร์ที่ได้เรียนอย่างเหมาะสม</w:t>
      </w:r>
    </w:p>
    <w:p w14:paraId="2D537B31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มีความใฝ่หาความรู้อยู่เสมอ</w:t>
      </w:r>
    </w:p>
    <w:p w14:paraId="2D537B32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lastRenderedPageBreak/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2D537B33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สอน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สรุปงานต่างๆอย่างเป็นขั้นตอน</w:t>
      </w:r>
    </w:p>
    <w:p w14:paraId="2D537B3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สอนวิธีแก้ปัญหาอย่างเป็นระบบ และ ให้ลองไปฝึกกับสถานะการณ์จริง</w:t>
      </w:r>
    </w:p>
    <w:p w14:paraId="2D537B3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จับกลุ่มอภิปรายสรุปงานแบบเป็นระบบ</w:t>
      </w:r>
    </w:p>
    <w:p w14:paraId="2D537B3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</w:t>
      </w:r>
    </w:p>
    <w:p w14:paraId="2D537B3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ตรวจเช็คงานเอกสารและ</w:t>
      </w:r>
      <w:r>
        <w:rPr>
          <w:rFonts w:ascii="TH SarabunPSK" w:eastAsia="Tahoma" w:hAnsi="TH SarabunPSK" w:cs="TH SarabunPSK"/>
          <w:sz w:val="32"/>
          <w:szCs w:val="32"/>
          <w:cs/>
          <w:lang w:bidi="th-TH"/>
        </w:rPr>
        <w:t>ชิ้นงาน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ตลอดเวลา</w:t>
      </w:r>
    </w:p>
    <w:p w14:paraId="2D537B3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2D537B3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2D537B3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ประเมินจากผลการส่งรายงานเอกสารและการติดต่อกับองค์กรต่างๆข้างนอก</w:t>
      </w:r>
    </w:p>
    <w:p w14:paraId="2D537B3B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2D537B3C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2D537B3D" w14:textId="77777777" w:rsidR="005C0CF0" w:rsidRPr="00DC6E27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ทักษะความสัมพันธ์ระหว่างบุคคลและความรับผิดชอบ</w:t>
      </w:r>
    </w:p>
    <w:p w14:paraId="2D537B3E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ทักษะความสัมพันธ์ระหว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่างบุคคลและความรับผิดชอบที่ต้องพัฒนา</w:t>
      </w:r>
    </w:p>
    <w:p w14:paraId="2D537B3F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สามารถทำงานกับผู้อื่นได้เป็นอย่างดี</w:t>
      </w:r>
    </w:p>
    <w:p w14:paraId="2D537B4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มีความรับผิดชอบต่องานที่ได้รับมอบหมาย</w:t>
      </w:r>
    </w:p>
    <w:p w14:paraId="2D537B41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2D537B42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2D537B43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มีภาวะผู้นำ</w:t>
      </w:r>
    </w:p>
    <w:p w14:paraId="2D537B4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2D537B4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 ที่ต้องทำร่วมกัน</w:t>
      </w:r>
    </w:p>
    <w:p w14:paraId="2D537B4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แบ่งกลุ่มให้เลือกหน้าที่ตนเอง</w:t>
      </w:r>
    </w:p>
    <w:p w14:paraId="2D537B4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มอบหมายงานบุคคล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ตรวจงานรายบุคคล</w:t>
      </w:r>
    </w:p>
    <w:p w14:paraId="2D537B4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ตรวจงานกลุ่มเป็นระยะและสอบถามถึงปัญหา</w:t>
      </w:r>
    </w:p>
    <w:p w14:paraId="2D537B4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มอบหมายงานเดี่ยวที่ตนเองต้องรับผิดชอบ</w:t>
      </w:r>
    </w:p>
    <w:p w14:paraId="2D537B4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2D537B4B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2D537B4C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ประเมินจากผลการส่งรายงานเอกสารและการติดต่อกับองค์กรต่างๆข้างนอก</w:t>
      </w:r>
    </w:p>
    <w:p w14:paraId="2D537B4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2D537B4E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2D537B4F" w14:textId="77777777" w:rsidR="005C0CF0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2D537B50" w14:textId="77777777" w:rsidR="005C0CF0" w:rsidRPr="00DC6E27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2D537B51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2D537B52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มีทักษะการใช้ภาษาไทยอธิบายหลักการและสถานการณ์</w:t>
      </w:r>
    </w:p>
    <w:p w14:paraId="2D537B53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สามารถใช้เทคโนโลยีสารสนเทศในการเก็บข้อมูลและนำเสนอรายงาน</w:t>
      </w:r>
    </w:p>
    <w:p w14:paraId="2D537B54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มีความรู้พื้นฐานทางคณิตศาสตร์และสถิติ</w:t>
      </w:r>
    </w:p>
    <w:p w14:paraId="2D537B55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ใช้ภาษาอังกฤษสื่อสารได้</w:t>
      </w:r>
    </w:p>
    <w:p w14:paraId="2D537B5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2D537B5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ให้นำเสนองานหน้าห้อง</w:t>
      </w:r>
    </w:p>
    <w:p w14:paraId="2D537B5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ให้ชมภาพยนตร์ต่างชาติที่เป็นภาษาอังกฤษและให้สรุปงานส่ง</w:t>
      </w:r>
    </w:p>
    <w:p w14:paraId="2D537B5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บรรยายและแจกเอกสารการสอนที่เป็นภาษาอังกฤษ</w:t>
      </w:r>
    </w:p>
    <w:p w14:paraId="2D537B5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ให้ค้นคว้าข้อมูลตที่เกี่ยวข้อง</w:t>
      </w:r>
    </w:p>
    <w:p w14:paraId="2D537B5B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2D537B5C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lastRenderedPageBreak/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2D537B5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ประเมินจากผลการส่งรายงานเอกสารและการอภิปรายงานต่างๆ</w:t>
      </w:r>
    </w:p>
    <w:p w14:paraId="2D537B5E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ประเมินจากงานที่นำมาส่ง</w:t>
      </w:r>
    </w:p>
    <w:p w14:paraId="2D537B5F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2D537B60" w14:textId="77777777" w:rsidR="005C0CF0" w:rsidRPr="00DC6E27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๖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ด้านอื่นๆ</w:t>
      </w:r>
    </w:p>
    <w:p w14:paraId="2D537B61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cs/>
          <w:lang w:val="th-TH" w:bidi="th-TH"/>
        </w:rPr>
      </w:pP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ไม่มี</w:t>
      </w:r>
    </w:p>
    <w:p w14:paraId="2D537B62" w14:textId="77777777" w:rsidR="005C0CF0" w:rsidRPr="001D086C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2D537B63" w14:textId="77777777" w:rsidR="005C0CF0" w:rsidRPr="001D086C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1D086C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2D537B64" w14:textId="77777777" w:rsidR="005C0CF0" w:rsidRPr="00684E57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สัญลักษณ์</w:t>
      </w:r>
      <w:r w:rsidRPr="00684E57">
        <w:rPr>
          <w:rFonts w:ascii="TH SarabunPSK" w:hAnsi="TH SarabunPSK" w:cs="TH SarabunPSK"/>
          <w:sz w:val="30"/>
          <w:szCs w:val="30"/>
        </w:rPr>
        <w:sym w:font="Wingdings 2" w:char="F098"/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หมายถึง</w:t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ความรับผิดชอบหลัก </w:t>
      </w:r>
    </w:p>
    <w:p w14:paraId="2D537B65" w14:textId="77777777" w:rsidR="005C0CF0" w:rsidRPr="00684E57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สัญลักษณ์ </w:t>
      </w:r>
      <w:r w:rsidRPr="00684E57">
        <w:rPr>
          <w:rFonts w:ascii="TH SarabunPSK" w:hAnsi="TH SarabunPSK" w:cs="TH SarabunPSK"/>
          <w:sz w:val="30"/>
          <w:szCs w:val="30"/>
        </w:rPr>
        <w:sym w:font="Wingdings 2" w:char="F09A"/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หมายถึง</w:t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ความรับผิดชอบรอง </w:t>
      </w:r>
    </w:p>
    <w:p w14:paraId="2D537B66" w14:textId="77777777" w:rsidR="005C0CF0" w:rsidRPr="00684E57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เว้นว่าง</w:t>
      </w:r>
      <w:r w:rsidRPr="00684E57">
        <w:rPr>
          <w:rFonts w:ascii="TH SarabunPSK" w:hAnsi="TH SarabunPSK" w:cs="TH SarabunPSK"/>
          <w:sz w:val="30"/>
          <w:szCs w:val="30"/>
          <w:rtl/>
          <w:cs/>
        </w:rPr>
        <w:tab/>
      </w:r>
      <w:r w:rsidRPr="00684E57">
        <w:rPr>
          <w:rFonts w:ascii="TH SarabunPSK" w:hAnsi="TH SarabunPSK" w:cs="TH SarabunPSK"/>
          <w:sz w:val="30"/>
          <w:szCs w:val="30"/>
          <w:rtl/>
          <w:cs/>
          <w:lang w:bidi="th-TH"/>
        </w:rPr>
        <w:t>หมายถึง</w:t>
      </w:r>
      <w:r w:rsidRPr="00684E57">
        <w:rPr>
          <w:rFonts w:ascii="TH SarabunPSK" w:hAnsi="TH SarabunPSK" w:cs="TH SarabunPSK"/>
          <w:sz w:val="30"/>
          <w:szCs w:val="30"/>
          <w:rtl/>
          <w:cs/>
        </w:rPr>
        <w:tab/>
      </w:r>
      <w:r w:rsidRPr="00684E57">
        <w:rPr>
          <w:rFonts w:ascii="TH SarabunPSK" w:hAnsi="TH SarabunPSK" w:cs="TH SarabunPSK"/>
          <w:sz w:val="30"/>
          <w:szCs w:val="30"/>
          <w:rtl/>
          <w:cs/>
          <w:lang w:bidi="th-TH"/>
        </w:rPr>
        <w:t>ไม่ได้รับผิดชอบ</w:t>
      </w:r>
    </w:p>
    <w:p w14:paraId="2D537B67" w14:textId="77777777" w:rsidR="005C0CF0" w:rsidRPr="00684E57" w:rsidRDefault="005C0CF0" w:rsidP="005C0CF0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684E57">
        <w:rPr>
          <w:rFonts w:ascii="TH SarabunPSK" w:hAnsi="TH SarabunPSK" w:cs="TH SarabunPSK"/>
          <w:sz w:val="30"/>
          <w:szCs w:val="30"/>
          <w:rtl/>
          <w:cs/>
        </w:rPr>
        <w:t>(</w:t>
      </w:r>
      <w:r w:rsidRPr="00684E57">
        <w:rPr>
          <w:rFonts w:ascii="TH SarabunPSK" w:hAnsi="TH SarabunPSK" w:cs="TH SarabunPSK"/>
          <w:sz w:val="30"/>
          <w:szCs w:val="30"/>
        </w:rPr>
        <w:t>Curriculum Mapping)</w:t>
      </w:r>
    </w:p>
    <w:p w14:paraId="2D537B68" w14:textId="77777777" w:rsidR="008F0CE5" w:rsidRPr="00235DCC" w:rsidRDefault="008F0CE5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69" w14:textId="77777777" w:rsidR="008F0CE5" w:rsidRPr="00235DCC" w:rsidRDefault="008F0CE5" w:rsidP="00B02F1A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6A" w14:textId="77777777" w:rsidR="008F0CE5" w:rsidRPr="00B02F1A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B02F1A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14:paraId="2D537B6B" w14:textId="77777777" w:rsidR="008F0CE5" w:rsidRPr="00007075" w:rsidRDefault="00235DCC">
      <w:pPr>
        <w:numPr>
          <w:ilvl w:val="0"/>
          <w:numId w:val="2"/>
        </w:numPr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B02F1A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6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01"/>
        <w:gridCol w:w="3168"/>
        <w:gridCol w:w="963"/>
        <w:gridCol w:w="3031"/>
        <w:gridCol w:w="1529"/>
      </w:tblGrid>
      <w:tr w:rsidR="00007075" w14:paraId="2D537B72" w14:textId="77777777" w:rsidTr="0035181D">
        <w:trPr>
          <w:trHeight w:val="1111"/>
          <w:tblHeader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7B6C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7B6D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หัวข้อ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/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7B6E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จำนวน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ชม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.)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7B6F" w14:textId="77777777" w:rsidR="00007075" w:rsidRDefault="00007075" w:rsidP="0066760F">
            <w:pPr>
              <w:jc w:val="center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2D537B70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การสอน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/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7B71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07075" w14:paraId="2D537B78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3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4" w14:textId="77777777" w:rsidR="00007075" w:rsidRDefault="00007075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แนะนำการเรียนการสอนก่อนเริ่มเรียน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5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6" w14:textId="77777777" w:rsidR="00007075" w:rsidRDefault="00007075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เอกสารการแนะนำการสอน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7" w14:textId="77777777" w:rsidR="00007075" w:rsidRDefault="00872F51" w:rsidP="0066760F">
            <w:pPr>
              <w:rPr>
                <w:rtl/>
                <w:cs/>
              </w:rPr>
            </w:pP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7E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9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A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หน้าที่ในกองถ่ายทำภาพยนตร์ </w:t>
            </w:r>
            <w:r w:rsidR="00191217" w:rsidRPr="00191217">
              <w:rPr>
                <w:b/>
                <w:bCs/>
                <w:color w:val="FF0000"/>
              </w:rPr>
              <w:t>Online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B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C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Power point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เรื่องหน้าที่ในกองถ่าย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D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85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7F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0" w14:textId="77777777" w:rsidR="00C858DB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การทำขั้นตอนเตรียมงาน</w:t>
            </w:r>
          </w:p>
          <w:p w14:paraId="2D537B81" w14:textId="77777777" w:rsidR="00191217" w:rsidRPr="00191217" w:rsidRDefault="00191217" w:rsidP="0066760F">
            <w:pPr>
              <w:jc w:val="both"/>
              <w:rPr>
                <w:b/>
                <w:bCs/>
                <w:color w:val="FF0000"/>
              </w:rPr>
            </w:pPr>
            <w:r w:rsidRPr="00191217">
              <w:rPr>
                <w:b/>
                <w:bCs/>
                <w:color w:val="FF0000"/>
              </w:rPr>
              <w:t>Online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2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3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Power point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ขั้นตอนการเตรียมงาน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4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8B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6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7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การวางแผนการทำงานและแบ่งกลุ่ม</w:t>
            </w:r>
            <w:r w:rsidR="00191217">
              <w:t xml:space="preserve"> </w:t>
            </w:r>
            <w:r w:rsidR="00191217" w:rsidRPr="00191217">
              <w:rPr>
                <w:b/>
                <w:bCs/>
                <w:color w:val="FF0000"/>
              </w:rPr>
              <w:t>Online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8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9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A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91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C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D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ตรวจงาน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pre-production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งานแรก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E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8F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เก็บคะแนนเดี่ยวในห้องเรียน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0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97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2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3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ออกกองถ่ายทำโปรเจค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4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5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ปฎิบัติการออกกอง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6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9D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8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9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ส่งงานโปรเจคแรก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A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B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ตรวจงานในห้องเรียนและให้คะแนน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C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A3" w14:textId="77777777" w:rsidTr="0035181D">
        <w:tblPrEx>
          <w:shd w:val="clear" w:color="auto" w:fill="CED7E7"/>
        </w:tblPrEx>
        <w:trPr>
          <w:trHeight w:val="37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E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lastRenderedPageBreak/>
              <w:t>๘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9F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cs/>
                <w:lang w:bidi="th-TH"/>
              </w:rPr>
              <w:t>สอบกลางภาค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0" w14:textId="77777777" w:rsidR="00C858DB" w:rsidRDefault="00C858DB" w:rsidP="0066760F"/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1" w14:textId="77777777" w:rsidR="00C858DB" w:rsidRDefault="00C858DB" w:rsidP="0066760F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2" w14:textId="77777777" w:rsidR="00C858DB" w:rsidRDefault="00C858DB" w:rsidP="0066760F"/>
        </w:tc>
      </w:tr>
      <w:tr w:rsidR="00C858DB" w14:paraId="2D537BAA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4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5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คิดงานโปรเจคสุดท้าย</w:t>
            </w:r>
          </w:p>
          <w:p w14:paraId="2D537BA6" w14:textId="77777777" w:rsidR="00191217" w:rsidRPr="00191217" w:rsidRDefault="00191217" w:rsidP="0066760F">
            <w:pPr>
              <w:jc w:val="both"/>
              <w:rPr>
                <w:b/>
                <w:bCs/>
                <w:color w:val="FF0000"/>
              </w:rPr>
            </w:pPr>
            <w:r w:rsidRPr="00191217">
              <w:rPr>
                <w:b/>
                <w:bCs/>
                <w:color w:val="FF0000"/>
              </w:rPr>
              <w:t>Online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7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8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9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B0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B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C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ทำการวางแผนและตีความงาน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D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E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AF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B6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1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2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การทำ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pre-production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งานสอง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3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4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5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BC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7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๑๒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8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ลงพื้นที่ทำการหาข้อมูล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9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A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ปฎิบัติการหาข้อมูล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B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C2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D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E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ตรวจงาน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pre-production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งานโปรเจค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BF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0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เก็บคะแนนเดี่ยวในห้องเรียน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1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C8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3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๑๔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4" w14:textId="77777777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ออกกองถ่ายทำโปรเจค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5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6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ปฎิบัติการออกกอง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7" w14:textId="77777777" w:rsidR="00C858DB" w:rsidRDefault="00872F51" w:rsidP="0066760F"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CE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9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๑๕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A" w14:textId="77777777" w:rsidR="00C858DB" w:rsidRPr="00007075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ทำ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post-production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B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C" w14:textId="77777777" w:rsidR="00C858DB" w:rsidRPr="00007075" w:rsidRDefault="00C858DB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ปฎิบัติการทำขั้นตอนหลังการถ่าย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D" w14:textId="77777777" w:rsidR="00C858DB" w:rsidRPr="00007075" w:rsidRDefault="00872F51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C858DB" w14:paraId="2D537BD4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CF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0" w14:textId="77777777" w:rsidR="00C858DB" w:rsidRPr="00007075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ส่งงานโปรเจคสอง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1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2" w14:textId="77777777" w:rsidR="00C858DB" w:rsidRPr="00007075" w:rsidRDefault="00C858DB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ตรวจงานในห้องเรียนและให้คะแนน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3" w14:textId="77777777" w:rsidR="00C858DB" w:rsidRPr="00007075" w:rsidRDefault="00872F51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อ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ดร</w:t>
            </w:r>
            <w:r w:rsidRPr="00872F51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872F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ยง</w:t>
            </w:r>
          </w:p>
        </w:tc>
      </w:tr>
      <w:tr w:rsidR="00007075" w14:paraId="2D537BDA" w14:textId="77777777" w:rsidTr="0035181D">
        <w:tblPrEx>
          <w:shd w:val="clear" w:color="auto" w:fill="CED7E7"/>
        </w:tblPrEx>
        <w:trPr>
          <w:trHeight w:val="7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5" w14:textId="77777777" w:rsidR="00007075" w:rsidRPr="00007075" w:rsidRDefault="00007075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6" w14:textId="77777777" w:rsidR="00007075" w:rsidRPr="00007075" w:rsidRDefault="00007075" w:rsidP="00007075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07075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7" w14:textId="77777777" w:rsidR="00007075" w:rsidRPr="00007075" w:rsidRDefault="00007075" w:rsidP="00007075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8" w14:textId="77777777" w:rsidR="00007075" w:rsidRPr="00007075" w:rsidRDefault="00007075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9" w14:textId="77777777" w:rsidR="00007075" w:rsidRPr="00007075" w:rsidRDefault="00007075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2D537BDB" w14:textId="77777777" w:rsidR="001A5F2D" w:rsidRPr="001A5F2D" w:rsidRDefault="001A5F2D" w:rsidP="001A5F2D">
      <w:pPr>
        <w:widowControl w:val="0"/>
        <w:rPr>
          <w:rFonts w:ascii="TH SarabunPSK" w:hAnsi="TH SarabunPSK" w:cs="TH SarabunPSK"/>
        </w:rPr>
      </w:pPr>
    </w:p>
    <w:p w14:paraId="2D537BDC" w14:textId="77777777" w:rsidR="001A5F2D" w:rsidRPr="001D086C" w:rsidRDefault="001A5F2D" w:rsidP="001A5F2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D08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</w:t>
      </w:r>
      <w:r w:rsidRPr="001D086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D08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2D537BDD" w14:textId="77777777" w:rsidR="008F0CE5" w:rsidRPr="00235DCC" w:rsidRDefault="008F0CE5">
      <w:pPr>
        <w:rPr>
          <w:rFonts w:ascii="TH SarabunPSK" w:eastAsia="Helvetica" w:hAnsi="TH SarabunPSK" w:cs="TH SarabunPSK"/>
          <w:i/>
          <w:iCs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1"/>
        <w:gridCol w:w="4566"/>
        <w:gridCol w:w="1837"/>
        <w:gridCol w:w="1758"/>
      </w:tblGrid>
      <w:tr w:rsidR="008F0CE5" w:rsidRPr="00235DCC" w14:paraId="2D537BE3" w14:textId="77777777" w:rsidTr="0035181D">
        <w:trPr>
          <w:trHeight w:val="11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E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DF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0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1" w14:textId="77777777" w:rsidR="008F0CE5" w:rsidRPr="001A5F2D" w:rsidRDefault="00235DCC">
            <w:pPr>
              <w:jc w:val="center"/>
              <w:rPr>
                <w:rFonts w:ascii="TH SarabunPSK" w:eastAsia="Helvetica" w:hAnsi="TH SarabunPSK" w:cs="TH SarabunPSK"/>
                <w:b/>
                <w:bCs/>
                <w:sz w:val="30"/>
                <w:szCs w:val="30"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14:paraId="2D537BE2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7A21E9" w:rsidRPr="00235DCC" w14:paraId="2D537BE9" w14:textId="77777777" w:rsidTr="0035181D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4" w14:textId="77777777" w:rsidR="007A21E9" w:rsidRPr="001A5F2D" w:rsidRDefault="007A21E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 xml:space="preserve">๑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 ๒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 xml:space="preserve">๒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 ๕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 xml:space="preserve">๓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 ๕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5" w14:textId="77777777" w:rsidR="007A21E9" w:rsidRPr="00E31C00" w:rsidRDefault="007A21E9" w:rsidP="00AC143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31C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งานที่นำเสนอ ในห้อง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t xml:space="preserve">Weekly Assignment </w:t>
            </w:r>
          </w:p>
          <w:p w14:paraId="2D537BE6" w14:textId="77777777" w:rsidR="007A21E9" w:rsidRPr="001A5F2D" w:rsidRDefault="007A21E9">
            <w:pPr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7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๒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๔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 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๖๘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๑๐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/>
              </w:rPr>
              <w:t xml:space="preserve">, 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 w:bidi="th-TH"/>
              </w:rPr>
              <w:t xml:space="preserve">๑๒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 w:bidi="th-TH"/>
              </w:rPr>
              <w:t xml:space="preserve">๑๔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/>
              </w:rPr>
              <w:t xml:space="preserve">​,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 w:bidi="th-TH"/>
              </w:rPr>
              <w:t>๑๖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8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๔๐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%</w:t>
            </w:r>
          </w:p>
        </w:tc>
      </w:tr>
      <w:tr w:rsidR="007A21E9" w:rsidRPr="00235DCC" w14:paraId="2D537BF1" w14:textId="77777777" w:rsidTr="0035181D">
        <w:trPr>
          <w:trHeight w:val="39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A" w14:textId="77777777" w:rsidR="007A21E9" w:rsidRPr="001A5F2D" w:rsidRDefault="007A21E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 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B" w14:textId="77777777" w:rsidR="007A21E9" w:rsidRPr="00E31C00" w:rsidRDefault="007A21E9" w:rsidP="00AC143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31C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สอบกลางภาค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t xml:space="preserve">20%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31C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สอบปลายภาค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  <w:p w14:paraId="2D537BEC" w14:textId="77777777" w:rsidR="007A21E9" w:rsidRPr="001A5F2D" w:rsidRDefault="007A21E9" w:rsidP="007A21E9">
            <w:pPr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D" w14:textId="77777777" w:rsidR="007A21E9" w:rsidRPr="001A5F2D" w:rsidRDefault="007A21E9" w:rsidP="005C24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lastRenderedPageBreak/>
              <w:t xml:space="preserve">๘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๑๗</w:t>
            </w:r>
          </w:p>
          <w:p w14:paraId="2D537BEE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EF" w14:textId="77777777" w:rsidR="007A21E9" w:rsidRPr="001A5F2D" w:rsidRDefault="007A21E9" w:rsidP="005C24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%</w:t>
            </w:r>
          </w:p>
          <w:p w14:paraId="2D537BF0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๓๐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%</w:t>
            </w:r>
          </w:p>
        </w:tc>
      </w:tr>
      <w:tr w:rsidR="001A5F2D" w:rsidRPr="00235DCC" w14:paraId="2D537BF7" w14:textId="77777777" w:rsidTr="0035181D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F2" w14:textId="77777777" w:rsidR="001A5F2D" w:rsidRPr="001A5F2D" w:rsidRDefault="001A5F2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F3" w14:textId="77777777" w:rsidR="001A5F2D" w:rsidRPr="001A5F2D" w:rsidRDefault="001A5F2D" w:rsidP="005C24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pacing w:val="-10"/>
                <w:kern w:val="1"/>
                <w:sz w:val="32"/>
                <w:szCs w:val="28"/>
              </w:rPr>
            </w:pPr>
            <w:r w:rsidRPr="001A5F2D"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  <w:cs/>
                <w:lang w:bidi="th-TH"/>
              </w:rPr>
              <w:t>จิตพิสัย การเข้าชั้นเรียน</w:t>
            </w:r>
          </w:p>
          <w:p w14:paraId="2D537BF4" w14:textId="77777777" w:rsidR="001A5F2D" w:rsidRPr="001A5F2D" w:rsidRDefault="001A5F2D">
            <w:pPr>
              <w:rPr>
                <w:rFonts w:ascii="TH SarabunPSK" w:hAnsi="TH SarabunPSK" w:cs="TH SarabunPSK"/>
                <w:sz w:val="32"/>
                <w:szCs w:val="28"/>
              </w:rPr>
            </w:pPr>
            <w:r w:rsidRPr="001A5F2D"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F5" w14:textId="77777777" w:rsidR="001A5F2D" w:rsidRPr="001A5F2D" w:rsidRDefault="001A5F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ตลอดภาคการศึกษา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BF6" w14:textId="77777777" w:rsidR="001A5F2D" w:rsidRPr="001A5F2D" w:rsidRDefault="001A5F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๑๐ 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14:paraId="2D537BF8" w14:textId="77777777" w:rsidR="008F0CE5" w:rsidRPr="00235DCC" w:rsidRDefault="008F0CE5" w:rsidP="001A5F2D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BF9" w14:textId="77777777" w:rsidR="008F0CE5" w:rsidRPr="001A5F2D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1A5F2D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14:paraId="2D537BFA" w14:textId="77777777" w:rsidR="001A5F2D" w:rsidRPr="00DC6E27" w:rsidRDefault="001A5F2D" w:rsidP="001A5F2D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D537BFB" w14:textId="77777777" w:rsidR="001A5F2D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EA086F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EA086F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5B0E2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สื่อการเรียนการสอน ในรูปแบบไฟล์ </w:t>
      </w:r>
      <w:r w:rsidRPr="005B0E2F">
        <w:rPr>
          <w:rFonts w:ascii="TH SarabunPSK" w:hAnsi="TH SarabunPSK" w:cs="TH SarabunPSK"/>
          <w:sz w:val="32"/>
          <w:szCs w:val="32"/>
        </w:rPr>
        <w:t>Slide Show</w:t>
      </w:r>
    </w:p>
    <w:p w14:paraId="2D537BFC" w14:textId="77777777" w:rsidR="001A5F2D" w:rsidRPr="005B0E2F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MS Mincho" w:eastAsia="MS Mincho" w:hAnsi="MS Mincho" w:cs="MS Mincho"/>
          <w:sz w:val="32"/>
          <w:szCs w:val="32"/>
          <w:rtl/>
          <w:cs/>
        </w:rPr>
      </w:pPr>
      <w:r w:rsidRPr="00EA086F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EA086F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5B0E2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แจก </w:t>
      </w:r>
      <w:r w:rsidRPr="005B0E2F">
        <w:rPr>
          <w:rFonts w:ascii="TH SarabunPSK" w:hAnsi="TH SarabunPSK" w:cs="TH SarabunPSK"/>
          <w:sz w:val="32"/>
          <w:szCs w:val="32"/>
        </w:rPr>
        <w:t>Hand out</w:t>
      </w:r>
      <w:r w:rsidRPr="00EA086F">
        <w:rPr>
          <w:rFonts w:ascii="MS Mincho" w:eastAsia="MS Mincho" w:hAnsi="MS Mincho" w:cs="MS Mincho"/>
          <w:sz w:val="32"/>
          <w:szCs w:val="32"/>
        </w:rPr>
        <w:t> </w:t>
      </w:r>
    </w:p>
    <w:p w14:paraId="2D537BFD" w14:textId="77777777" w:rsidR="001A5F2D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MS Mincho" w:eastAsia="MS Mincho" w:hAnsi="MS Mincho" w:cs="MS Mincho"/>
          <w:sz w:val="32"/>
          <w:szCs w:val="32"/>
          <w:rtl/>
          <w:cs/>
        </w:rPr>
      </w:pPr>
      <w:r w:rsidRPr="00EA086F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EA086F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5B0E2F">
        <w:rPr>
          <w:rFonts w:ascii="TH SarabunPSK" w:hAnsi="TH SarabunPSK" w:cs="TH SarabunPSK"/>
          <w:sz w:val="32"/>
          <w:szCs w:val="32"/>
          <w:cs/>
          <w:lang w:bidi="th-TH"/>
        </w:rPr>
        <w:t>ตัวอย่างภาพยนตร์ทั้งของประเทศไทยและต่างประเทศ</w:t>
      </w:r>
      <w:r w:rsidRPr="00EA086F">
        <w:rPr>
          <w:rFonts w:ascii="MS Mincho" w:eastAsia="MS Mincho" w:hAnsi="MS Mincho" w:cs="MS Mincho"/>
          <w:sz w:val="32"/>
          <w:szCs w:val="32"/>
        </w:rPr>
        <w:t> </w:t>
      </w:r>
    </w:p>
    <w:p w14:paraId="2D537BFE" w14:textId="77777777" w:rsidR="001A5F2D" w:rsidRPr="00DC6E27" w:rsidRDefault="001A5F2D" w:rsidP="001A5F2D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D537BFF" w14:textId="77777777" w:rsidR="001A5F2D" w:rsidRDefault="001A5F2D" w:rsidP="001A5F2D">
      <w:pPr>
        <w:ind w:firstLine="720"/>
        <w:rPr>
          <w:rFonts w:ascii="MS Mincho" w:eastAsia="MS Mincho" w:hAnsi="MS Mincho" w:cs="MS Mincho"/>
          <w:sz w:val="32"/>
          <w:szCs w:val="32"/>
          <w:rtl/>
          <w:cs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มาทำหนังกันเถอะ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ฉบับตัดต่อใหม่</w:t>
      </w:r>
      <w:r>
        <w:rPr>
          <w:rFonts w:ascii="TH SarabunPSK" w:hAnsi="TH SarabunPSK" w:cs="TH SarabunPSK"/>
          <w:sz w:val="32"/>
          <w:szCs w:val="32"/>
        </w:rPr>
        <w:t>)  /  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ประวิทย์ แต่งอักษร  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๒๕๕๑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D537C00" w14:textId="77777777" w:rsidR="001A5F2D" w:rsidRDefault="001A5F2D" w:rsidP="001A5F2D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เขียนบทหนัง ซัดคนดูให้อยู่หมัด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: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แหกกฎ เขียนบททางเลือก  </w:t>
      </w:r>
      <w:r>
        <w:rPr>
          <w:rFonts w:ascii="TH SarabunPSK" w:hAnsi="TH SarabunPSK" w:cs="TH SarabunPSK"/>
          <w:sz w:val="32"/>
          <w:szCs w:val="32"/>
        </w:rPr>
        <w:t>/  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ธิดา ผลิตผลการพิมพ์  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๒๕๕๐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D537C01" w14:textId="77777777" w:rsidR="001A5F2D" w:rsidRDefault="001A5F2D" w:rsidP="001A5F2D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๓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D537C02" w14:textId="77777777" w:rsidR="001A5F2D" w:rsidRPr="001A5F2D" w:rsidRDefault="001A5F2D" w:rsidP="001A5F2D">
      <w:pPr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hyperlink r:id="rId8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The Film That Changed My Life: 30 Directors on Their Epiphanies in the Dark</w:t>
        </w:r>
      </w:hyperlink>
      <w:r>
        <w:rPr>
          <w:rFonts w:ascii="TH SarabunPSK" w:hAnsi="TH SarabunPSK" w:cs="TH SarabunPSK"/>
          <w:sz w:val="32"/>
          <w:szCs w:val="32"/>
        </w:rPr>
        <w:t xml:space="preserve"> by </w:t>
      </w:r>
      <w:hyperlink r:id="rId9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Robert K. Elder</w:t>
        </w:r>
      </w:hyperlink>
      <w:r>
        <w:rPr>
          <w:rFonts w:ascii="TH SarabunPSK" w:hAnsi="TH SarabunPSK" w:cs="TH SarabunPSK"/>
          <w:sz w:val="32"/>
          <w:szCs w:val="32"/>
        </w:rPr>
        <w:t xml:space="preserve"> (Jan 1, 2011)</w:t>
      </w:r>
    </w:p>
    <w:p w14:paraId="2D537C03" w14:textId="77777777" w:rsidR="001A5F2D" w:rsidRPr="00CF6EA5" w:rsidRDefault="001A5F2D" w:rsidP="001A5F2D">
      <w:pPr>
        <w:ind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hyperlink r:id="rId10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An Introduction to Film Analysis: Technique and Meaning in Narrative Film</w:t>
        </w:r>
      </w:hyperlink>
      <w:r>
        <w:rPr>
          <w:rFonts w:ascii="TH SarabunPSK" w:hAnsi="TH SarabunPSK" w:cs="TH SarabunPSK"/>
          <w:sz w:val="32"/>
          <w:szCs w:val="32"/>
        </w:rPr>
        <w:t xml:space="preserve"> by </w:t>
      </w:r>
      <w:hyperlink r:id="rId11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Michael Ryan</w:t>
        </w:r>
      </w:hyperlink>
      <w:r>
        <w:rPr>
          <w:rFonts w:ascii="TH SarabunPSK" w:hAnsi="TH SarabunPSK" w:cs="TH SarabunPSK"/>
          <w:sz w:val="32"/>
          <w:szCs w:val="32"/>
        </w:rPr>
        <w:t xml:space="preserve"> and </w:t>
      </w:r>
      <w:hyperlink r:id="rId12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Melissa Lenos</w:t>
        </w:r>
      </w:hyperlink>
      <w:r>
        <w:rPr>
          <w:rFonts w:ascii="TH SarabunPSK" w:hAnsi="TH SarabunPSK" w:cs="TH SarabunPSK"/>
          <w:sz w:val="32"/>
          <w:szCs w:val="32"/>
        </w:rPr>
        <w:t xml:space="preserve"> (Aug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๒๓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๒๐๑๒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D537C04" w14:textId="77777777" w:rsidR="001A5F2D" w:rsidRDefault="001A5F2D" w:rsidP="000311D0">
      <w:pPr>
        <w:rPr>
          <w:rFonts w:ascii="TH SarabunPSK" w:eastAsia="Arial Unicode MS" w:hAnsi="TH SarabunPSK" w:cs="TH SarabunPSK"/>
          <w:b/>
          <w:sz w:val="36"/>
          <w:szCs w:val="36"/>
        </w:rPr>
      </w:pPr>
    </w:p>
    <w:p w14:paraId="2D537C05" w14:textId="77777777" w:rsidR="008F0CE5" w:rsidRPr="001A5F2D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1A5F2D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2D537C06" w14:textId="77777777" w:rsidR="008F0CE5" w:rsidRPr="00235DCC" w:rsidRDefault="008F0CE5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2D537C07" w14:textId="77777777" w:rsidR="008F0CE5" w:rsidRPr="005C24C8" w:rsidRDefault="00235DCC">
      <w:pPr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๑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 xml:space="preserve">. </w:t>
      </w: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2D537C08" w14:textId="77777777" w:rsidR="005C24C8" w:rsidRPr="00A30ED0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อธิบายให้นักศึกษาเข้าใจถึงความสำคัญของการปรับปรุงรายวิชา และบทบาทของนักศึกษาในการประเมินประสิทธิผลของรายวิชาในฐานะผู้มีส่วนได้ส่วนเสียของการบริหารหลักสูตร </w:t>
      </w:r>
    </w:p>
    <w:p w14:paraId="2D537C09" w14:textId="77777777" w:rsidR="005C24C8" w:rsidRPr="00F24818" w:rsidRDefault="005C24C8" w:rsidP="005C24C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  <w:lang w:bidi="ar-SA"/>
        </w:rPr>
      </w:pPr>
      <w:r w:rsidRPr="00F24818">
        <w:rPr>
          <w:rFonts w:ascii="TH SarabunPSK" w:hAnsi="TH SarabunPSK" w:cs="TH SarabunPSK"/>
          <w:color w:val="000000"/>
          <w:sz w:val="30"/>
          <w:szCs w:val="30"/>
          <w:cs/>
        </w:rPr>
        <w:t>การส่งเสริมให้เกิดการประเมินศักยภาพก่อนและหลังเรียนโดยตัวนักศึกษาเอง</w:t>
      </w:r>
    </w:p>
    <w:p w14:paraId="2D537C0A" w14:textId="77777777" w:rsidR="005C24C8" w:rsidRPr="00F24818" w:rsidRDefault="005C24C8" w:rsidP="005C24C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การสร้างบรรยากาศในการแลกเปลี่ยนทรรศนะเกี่ยวกับประสิทธิผลของรายวิชาระหว่างผู้เรียนและผู้สอนระหว่าง ภาคเรียน</w:t>
      </w:r>
    </w:p>
    <w:p w14:paraId="2D537C0B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2D537C0C" w14:textId="77777777" w:rsidR="005C24C8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การประเมินโดยเน้นการมีส่วนร่วมของผู้เรียนเป็นหลัก เช่น การพิจารณาจากพฤติกรรมและการมีส่วนร่วมของนักศึกษา</w:t>
      </w:r>
      <w:r w:rsidRPr="00DC6E27">
        <w:rPr>
          <w:rFonts w:ascii="TH SarabunPSK" w:hAnsi="TH SarabunPSK" w:cs="TH SarabunPSK"/>
          <w:sz w:val="32"/>
          <w:szCs w:val="32"/>
          <w:cs/>
          <w:lang w:bidi="th-TH"/>
        </w:rPr>
        <w:t>ผลการเรียน และผลงานโดยรวมของนักศึกษา</w:t>
      </w:r>
    </w:p>
    <w:p w14:paraId="2D537C0D" w14:textId="77777777" w:rsidR="005C24C8" w:rsidRPr="005738D2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การประเมินโดยมุมมองของผู้สอน เช่น การประเมินศักยภาพในการสอนตามแผนการสอนที่กำหนด</w:t>
      </w:r>
    </w:p>
    <w:p w14:paraId="2D537C0E" w14:textId="77777777" w:rsidR="005C24C8" w:rsidRPr="005738D2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การประเมินจากผลการเรียนของนักศึกษา</w:t>
      </w:r>
    </w:p>
    <w:p w14:paraId="2D537C0F" w14:textId="77777777" w:rsidR="005C24C8" w:rsidRPr="00DC6E27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พิจารณาจากการประเมินการสอนของนักศึกษาซึ่งจัดทำโดยฝ่ายวิชาการของคณะ</w:t>
      </w:r>
    </w:p>
    <w:p w14:paraId="2D537C10" w14:textId="77777777" w:rsidR="005C24C8" w:rsidRPr="00DC6E27" w:rsidRDefault="005C24C8" w:rsidP="005C24C8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537C11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2D537C12" w14:textId="77777777" w:rsidR="005C24C8" w:rsidRPr="005738D2" w:rsidRDefault="005C24C8" w:rsidP="005C24C8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  <w:lang w:bidi="ar-SA"/>
        </w:rPr>
      </w:pPr>
      <w:r w:rsidRPr="005738D2">
        <w:rPr>
          <w:rFonts w:ascii="TH SarabunPSK" w:hAnsi="TH SarabunPSK" w:cs="TH SarabunPSK"/>
          <w:color w:val="000000"/>
          <w:sz w:val="30"/>
          <w:szCs w:val="30"/>
          <w:cs/>
        </w:rPr>
        <w:t>ประมวล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ข้อมูลจากการประเมินการสอนในข้อ ๒</w:t>
      </w:r>
      <w:r w:rsidRPr="005738D2">
        <w:rPr>
          <w:rFonts w:ascii="TH SarabunPSK" w:hAnsi="TH SarabunPSK" w:cs="TH SarabunPSK"/>
          <w:color w:val="000000"/>
          <w:sz w:val="30"/>
          <w:szCs w:val="30"/>
          <w:cs/>
        </w:rPr>
        <w:t xml:space="preserve"> 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2D537C13" w14:textId="77777777" w:rsidR="005C24C8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การทำวิจัยในชั้นเรียนเพื่อพัฒนารูปแบบและวิธีการสอน</w:t>
      </w:r>
      <w:r w:rsidRPr="00DC6E27">
        <w:rPr>
          <w:rFonts w:ascii="TH SarabunPSK" w:hAnsi="TH SarabunPSK" w:cs="TH SarabunPSK"/>
          <w:sz w:val="32"/>
          <w:szCs w:val="32"/>
          <w:cs/>
          <w:lang w:bidi="th-TH"/>
        </w:rPr>
        <w:t>ศึกษาและ</w:t>
      </w:r>
      <w:r w:rsidRPr="00DC6E27">
        <w:rPr>
          <w:rFonts w:ascii="TH SarabunPSK" w:hAnsi="TH SarabunPSK" w:cs="TH SarabunPSK"/>
          <w:sz w:val="32"/>
          <w:szCs w:val="32"/>
        </w:rPr>
        <w:t xml:space="preserve">update </w:t>
      </w:r>
      <w:r w:rsidRPr="00DC6E27">
        <w:rPr>
          <w:rFonts w:ascii="TH SarabunPSK" w:hAnsi="TH SarabunPSK" w:cs="TH SarabunPSK"/>
          <w:sz w:val="32"/>
          <w:szCs w:val="32"/>
          <w:cs/>
          <w:lang w:bidi="th-TH"/>
        </w:rPr>
        <w:t>งานใหม่ให้ทันกับเหตุการณ์</w:t>
      </w:r>
    </w:p>
    <w:p w14:paraId="2D537C14" w14:textId="77777777" w:rsidR="005C24C8" w:rsidRPr="00DC6E27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แสวงหาและปรับปรุงเทคนิคการสอน สื่อการสอน และการสร้างบรรยากาศการเรียนการสอน</w:t>
      </w:r>
    </w:p>
    <w:p w14:paraId="2D537C15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2D537C16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D537C17" w14:textId="77777777" w:rsidR="005C24C8" w:rsidRPr="00093370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พิจารณาความสอดคล้องระหว่างผลการเรียนกับคุณภาพของงานกลุ่มและงานเดี่ยวที่มอบหมายให้นักศึกษาทำตลอดภาคเรียน</w:t>
      </w:r>
    </w:p>
    <w:p w14:paraId="2D537C18" w14:textId="77777777" w:rsidR="005C24C8" w:rsidRPr="00093370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ประเมินความเหมาะสมของแผนบริหารการสอน การจัดกิจกรรมการเรียนการสอน การมอบหมายงาน การวัดผลและการประเมินผลการเรียน กับคำอธิบายรายวิชาและวัตถุประสงค์ของหลักสูตร</w:t>
      </w:r>
    </w:p>
    <w:p w14:paraId="2D537C19" w14:textId="77777777" w:rsidR="005C24C8" w:rsidRPr="00093370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ร่วมมือกับผู้สอนในรายวิชาลำดับถัดไปในการประเมินผลการเรียนรายวิชาก่อนหน้า</w:t>
      </w:r>
      <w:r w:rsidRPr="00093370">
        <w:rPr>
          <w:rFonts w:ascii="TH SarabunPSK" w:hAnsi="TH SarabunPSK" w:cs="TH SarabunPSK"/>
          <w:iCs/>
          <w:sz w:val="32"/>
          <w:szCs w:val="32"/>
          <w:rtl/>
          <w:cs/>
          <w:lang w:val="en-AU"/>
        </w:rPr>
        <w:tab/>
      </w:r>
    </w:p>
    <w:p w14:paraId="2D537C1A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D537C1B" w14:textId="77777777" w:rsidR="005C24C8" w:rsidRPr="001E612F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1E612F">
        <w:rPr>
          <w:rFonts w:ascii="TH SarabunPSK" w:hAnsi="TH SarabunPSK" w:cs="TH SarabunPSK"/>
          <w:sz w:val="30"/>
          <w:szCs w:val="30"/>
          <w:cs/>
          <w:lang w:bidi="th-TH"/>
        </w:rPr>
        <w:t>พิ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AC143F">
        <w:rPr>
          <w:rFonts w:ascii="TH SarabunPSK" w:hAnsi="TH SarabunPSK" w:cs="TH SarabunPSK"/>
          <w:sz w:val="30"/>
          <w:szCs w:val="30"/>
          <w:cs/>
          <w:lang w:bidi="th-TH"/>
        </w:rPr>
        <w:t>า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รณาข้อมูลจากการประเมินในข้อ ๑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1E612F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เพื่อนำมาสรุปประเด็นที่ต้องการปรับปรุงแก้ไขหรือส่งเสริมให้ดียิ่งขึ้น</w:t>
      </w:r>
    </w:p>
    <w:p w14:paraId="2D537C1C" w14:textId="77777777" w:rsidR="005C24C8" w:rsidRPr="0002038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20383">
        <w:rPr>
          <w:rFonts w:ascii="TH SarabunPSK" w:hAnsi="TH SarabunPSK" w:cs="TH SarabunPSK"/>
          <w:sz w:val="30"/>
          <w:szCs w:val="30"/>
          <w:cs/>
          <w:lang w:bidi="th-TH"/>
        </w:rPr>
        <w:t>ศึกษาข้อมูลเกี่ยวกับการเปลี่ยนแปลงทั้งในด้านวิชาการและวิชาชีพ</w:t>
      </w:r>
    </w:p>
    <w:p w14:paraId="2D537C1D" w14:textId="77777777" w:rsidR="005C24C8" w:rsidRPr="0002038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วางแผนปรับปรุงประสิทธิผลของรายวิชา ดำเนินการ นำไปใช้ และประเมินอย่างสม่ำเสมอ</w:t>
      </w:r>
    </w:p>
    <w:p w14:paraId="2D537C1E" w14:textId="77777777" w:rsidR="005C24C8" w:rsidRDefault="005C24C8" w:rsidP="005C24C8">
      <w:pPr>
        <w:tabs>
          <w:tab w:val="left" w:pos="5418"/>
        </w:tabs>
        <w:rPr>
          <w:rFonts w:ascii="TH SarabunPSK" w:eastAsia="Helvetica" w:hAnsi="TH SarabunPSK" w:cs="TH SarabunPSK"/>
          <w:sz w:val="30"/>
          <w:szCs w:val="30"/>
        </w:rPr>
      </w:pPr>
    </w:p>
    <w:p w14:paraId="2D537C1F" w14:textId="77777777" w:rsidR="008F0CE5" w:rsidRPr="004A48E6" w:rsidRDefault="00235DCC" w:rsidP="004A48E6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0"/>
          <w:szCs w:val="30"/>
        </w:rPr>
        <w:sectPr w:rsidR="008F0CE5" w:rsidRPr="004A48E6" w:rsidSect="0035181D">
          <w:headerReference w:type="default" r:id="rId13"/>
          <w:footerReference w:type="default" r:id="rId14"/>
          <w:pgSz w:w="11906" w:h="16838"/>
          <w:pgMar w:top="902" w:right="1196" w:bottom="539" w:left="1077" w:header="425" w:footer="198" w:gutter="0"/>
          <w:cols w:space="720"/>
        </w:sectPr>
      </w:pPr>
      <w:r w:rsidRPr="00235DCC">
        <w:rPr>
          <w:rFonts w:ascii="TH SarabunPSK" w:eastAsia="Arial Unicode MS" w:hAnsi="TH SarabunPSK" w:cs="TH SarabunPSK"/>
          <w:sz w:val="30"/>
          <w:szCs w:val="30"/>
        </w:rPr>
        <w:t>*********************</w:t>
      </w:r>
    </w:p>
    <w:p w14:paraId="2D537C20" w14:textId="77777777" w:rsidR="005C24C8" w:rsidRDefault="005C24C8" w:rsidP="004A48E6">
      <w:pPr>
        <w:tabs>
          <w:tab w:val="left" w:pos="5418"/>
        </w:tabs>
        <w:rPr>
          <w:rFonts w:ascii="TH SarabunPSK" w:eastAsia="Arial Unicode MS" w:hAnsi="TH SarabunPSK" w:cs="TH SarabunPSK"/>
          <w:b/>
          <w:sz w:val="32"/>
          <w:szCs w:val="32"/>
        </w:rPr>
      </w:pPr>
    </w:p>
    <w:p w14:paraId="2D537C21" w14:textId="77777777" w:rsidR="008F0CE5" w:rsidRPr="005C24C8" w:rsidRDefault="00235DCC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>(Curriculum Mapping)</w:t>
      </w:r>
    </w:p>
    <w:p w14:paraId="2D537C22" w14:textId="77777777" w:rsidR="008F0CE5" w:rsidRPr="005C24C8" w:rsidRDefault="00235DCC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 xml:space="preserve">ตามที่ปรากฏในรายละเอียดของหลักสูตร 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>(</w:t>
      </w:r>
      <w:proofErr w:type="spellStart"/>
      <w:r w:rsidRPr="005C24C8">
        <w:rPr>
          <w:rFonts w:ascii="TH SarabunPSK" w:eastAsia="Arial Unicode MS" w:hAnsi="TH SarabunPSK" w:cs="TH SarabunPSK"/>
          <w:b/>
          <w:sz w:val="30"/>
          <w:szCs w:val="30"/>
        </w:rPr>
        <w:t>Programme</w:t>
      </w:r>
      <w:proofErr w:type="spellEnd"/>
      <w:r w:rsidRPr="005C24C8">
        <w:rPr>
          <w:rFonts w:ascii="TH SarabunPSK" w:eastAsia="Arial Unicode MS" w:hAnsi="TH SarabunPSK" w:cs="TH SarabunPSK"/>
          <w:b/>
          <w:sz w:val="30"/>
          <w:szCs w:val="30"/>
        </w:rPr>
        <w:t xml:space="preserve"> Specification) </w:t>
      </w: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มคอ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 xml:space="preserve">. </w:t>
      </w: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๒</w:t>
      </w:r>
    </w:p>
    <w:p w14:paraId="2D537C23" w14:textId="77777777" w:rsidR="00C27E22" w:rsidRPr="00235DCC" w:rsidRDefault="00C27E22" w:rsidP="00C27E22">
      <w:pPr>
        <w:widowControl w:val="0"/>
        <w:tabs>
          <w:tab w:val="left" w:pos="2637"/>
          <w:tab w:val="left" w:pos="5418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36"/>
        <w:gridCol w:w="236"/>
        <w:gridCol w:w="236"/>
        <w:gridCol w:w="236"/>
        <w:gridCol w:w="314"/>
        <w:gridCol w:w="354"/>
        <w:gridCol w:w="236"/>
        <w:gridCol w:w="236"/>
        <w:gridCol w:w="260"/>
        <w:gridCol w:w="275"/>
        <w:gridCol w:w="6"/>
        <w:gridCol w:w="259"/>
        <w:gridCol w:w="276"/>
        <w:gridCol w:w="278"/>
        <w:gridCol w:w="278"/>
        <w:gridCol w:w="253"/>
        <w:gridCol w:w="54"/>
        <w:gridCol w:w="17"/>
        <w:gridCol w:w="307"/>
        <w:gridCol w:w="17"/>
        <w:gridCol w:w="320"/>
        <w:gridCol w:w="17"/>
        <w:gridCol w:w="382"/>
        <w:gridCol w:w="17"/>
        <w:gridCol w:w="320"/>
        <w:gridCol w:w="17"/>
        <w:gridCol w:w="382"/>
        <w:gridCol w:w="17"/>
        <w:gridCol w:w="399"/>
        <w:gridCol w:w="46"/>
        <w:gridCol w:w="810"/>
        <w:gridCol w:w="15"/>
        <w:gridCol w:w="739"/>
        <w:gridCol w:w="823"/>
        <w:gridCol w:w="25"/>
        <w:gridCol w:w="787"/>
      </w:tblGrid>
      <w:tr w:rsidR="006C461F" w:rsidRPr="001D086C" w14:paraId="2D537C2B" w14:textId="77777777" w:rsidTr="0035181D">
        <w:tc>
          <w:tcPr>
            <w:tcW w:w="461" w:type="pct"/>
            <w:vMerge w:val="restart"/>
            <w:vAlign w:val="center"/>
          </w:tcPr>
          <w:p w14:paraId="2D537C24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รายวิชา</w:t>
            </w:r>
          </w:p>
        </w:tc>
        <w:tc>
          <w:tcPr>
            <w:tcW w:w="603" w:type="pct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537C25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655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37C26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ความรู้</w:t>
            </w:r>
          </w:p>
        </w:tc>
        <w:tc>
          <w:tcPr>
            <w:tcW w:w="643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37C27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ทักษะทางปัญญา</w:t>
            </w:r>
          </w:p>
        </w:tc>
        <w:tc>
          <w:tcPr>
            <w:tcW w:w="1084" w:type="pct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37C2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16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537C29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3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537C2A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ทักษะด้านอื่น ๆ</w:t>
            </w:r>
          </w:p>
        </w:tc>
      </w:tr>
      <w:tr w:rsidR="002E6A7E" w:rsidRPr="001D086C" w14:paraId="2D537C2F" w14:textId="77777777" w:rsidTr="0035181D">
        <w:tc>
          <w:tcPr>
            <w:tcW w:w="461" w:type="pct"/>
            <w:vMerge/>
            <w:vAlign w:val="center"/>
          </w:tcPr>
          <w:p w14:paraId="2D537C2C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4150" w:type="pct"/>
            <w:gridSpan w:val="34"/>
            <w:vAlign w:val="center"/>
          </w:tcPr>
          <w:p w14:paraId="2D537C2D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1D086C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  <w:r w:rsidRPr="001D086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1D086C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  <w:r w:rsidRPr="001D086C">
              <w:rPr>
                <w:rFonts w:ascii="TH SarabunPSK" w:hAnsi="TH SarabunPSK" w:cs="TH SarabunPSK"/>
                <w:sz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389" w:type="pct"/>
            <w:gridSpan w:val="2"/>
          </w:tcPr>
          <w:p w14:paraId="2D537C2E" w14:textId="77777777" w:rsidR="00C27E22" w:rsidRPr="001D086C" w:rsidRDefault="00C27E22" w:rsidP="002E6A7E">
            <w:pPr>
              <w:tabs>
                <w:tab w:val="left" w:pos="5418"/>
              </w:tabs>
              <w:autoSpaceDE w:val="0"/>
              <w:autoSpaceDN w:val="0"/>
              <w:adjustRightInd w:val="0"/>
              <w:ind w:left="59" w:right="-163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</w:tc>
      </w:tr>
      <w:tr w:rsidR="0035181D" w:rsidRPr="001D086C" w14:paraId="2D537C4C" w14:textId="77777777" w:rsidTr="0035181D">
        <w:tc>
          <w:tcPr>
            <w:tcW w:w="461" w:type="pct"/>
          </w:tcPr>
          <w:p w14:paraId="2D537C30" w14:textId="77777777" w:rsidR="00C27E22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C27E2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หมวดวิชา</w:t>
            </w:r>
          </w:p>
          <w:p w14:paraId="2D537C31" w14:textId="77777777" w:rsidR="00C27E22" w:rsidRPr="00C27E22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C27E2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ศึกษาทั่วไป</w:t>
            </w:r>
          </w:p>
        </w:tc>
        <w:tc>
          <w:tcPr>
            <w:tcW w:w="113" w:type="pct"/>
          </w:tcPr>
          <w:p w14:paraId="2D537C32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13" w:type="pct"/>
          </w:tcPr>
          <w:p w14:paraId="2D537C33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13" w:type="pct"/>
          </w:tcPr>
          <w:p w14:paraId="2D537C34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13" w:type="pct"/>
          </w:tcPr>
          <w:p w14:paraId="2D537C35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51" w:type="pct"/>
          </w:tcPr>
          <w:p w14:paraId="2D537C36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170" w:type="pct"/>
            <w:tcBorders>
              <w:left w:val="single" w:sz="12" w:space="0" w:color="auto"/>
              <w:right w:val="single" w:sz="2" w:space="0" w:color="auto"/>
            </w:tcBorders>
          </w:tcPr>
          <w:p w14:paraId="2D537C37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1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7C3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1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7C39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2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7C3A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4" w:space="0" w:color="auto"/>
            </w:tcBorders>
          </w:tcPr>
          <w:p w14:paraId="2D537C3B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3C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sz w:val="28"/>
                <w:rtl/>
                <w:cs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2D537C3D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2D537C3E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2D537C3F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537C40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15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537C41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42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43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44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537C45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221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D537C46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๖</w:t>
            </w:r>
          </w:p>
        </w:tc>
        <w:tc>
          <w:tcPr>
            <w:tcW w:w="388" w:type="pct"/>
            <w:tcBorders>
              <w:left w:val="single" w:sz="12" w:space="0" w:color="auto"/>
            </w:tcBorders>
          </w:tcPr>
          <w:p w14:paraId="2D537C47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361" w:type="pct"/>
            <w:gridSpan w:val="2"/>
          </w:tcPr>
          <w:p w14:paraId="2D537C4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406" w:type="pct"/>
            <w:gridSpan w:val="2"/>
          </w:tcPr>
          <w:p w14:paraId="2D537C49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  <w:p w14:paraId="2D537C4A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381" w:type="pct"/>
          </w:tcPr>
          <w:p w14:paraId="2D537C4B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  <w:rtl/>
                <w:cs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</w:tr>
      <w:tr w:rsidR="0035181D" w:rsidRPr="001D086C" w14:paraId="2D537C6E" w14:textId="77777777" w:rsidTr="0035181D">
        <w:trPr>
          <w:trHeight w:val="3437"/>
        </w:trPr>
        <w:tc>
          <w:tcPr>
            <w:tcW w:w="461" w:type="pct"/>
            <w:vAlign w:val="center"/>
          </w:tcPr>
          <w:p w14:paraId="2D537C4D" w14:textId="77777777" w:rsidR="00C27E22" w:rsidRPr="002E6A7E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2E6A7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รหัสวิชา</w:t>
            </w:r>
            <w:r w:rsidR="00EA7BCB" w:rsidRPr="00EA7BCB">
              <w:rPr>
                <w:rFonts w:ascii="TH SarabunPSK" w:hAnsi="TH SarabunPSK" w:cs="TH SarabunPSK"/>
                <w:color w:val="000000" w:themeColor="text1"/>
                <w:shd w:val="clear" w:color="auto" w:fill="FFFFFF"/>
                <w:lang w:bidi="th-TH"/>
              </w:rPr>
              <w:t>CFD</w:t>
            </w:r>
            <w:r w:rsidR="00EA7BCB" w:rsidRPr="00EA7BCB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  <w:lang w:bidi="th-TH"/>
              </w:rPr>
              <w:t>๒๒๐๓</w:t>
            </w:r>
            <w:r w:rsidRPr="002E6A7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ชื่อรายวิชา</w:t>
            </w:r>
          </w:p>
          <w:p w14:paraId="2D537C4E" w14:textId="77777777" w:rsidR="00C27E22" w:rsidRPr="00EA7BCB" w:rsidRDefault="00EA7BCB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A7BC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shd w:val="clear" w:color="auto" w:fill="FFFFFF"/>
                <w:cs/>
                <w:lang w:bidi="th-TH"/>
              </w:rPr>
              <w:t>การถ่ายทำภาพยนตร์</w:t>
            </w:r>
          </w:p>
        </w:tc>
        <w:tc>
          <w:tcPr>
            <w:tcW w:w="113" w:type="pct"/>
          </w:tcPr>
          <w:p w14:paraId="2D537C4F" w14:textId="77777777" w:rsidR="00C27E22" w:rsidRPr="00C27E22" w:rsidRDefault="00C27E22" w:rsidP="00C27E22">
            <w:pPr>
              <w:spacing w:line="600" w:lineRule="exact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8"/>
            </w:r>
          </w:p>
        </w:tc>
        <w:tc>
          <w:tcPr>
            <w:tcW w:w="113" w:type="pct"/>
          </w:tcPr>
          <w:p w14:paraId="2D537C50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13" w:type="pct"/>
          </w:tcPr>
          <w:p w14:paraId="2D537C51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13" w:type="pct"/>
          </w:tcPr>
          <w:p w14:paraId="2D537C52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51" w:type="pct"/>
          </w:tcPr>
          <w:p w14:paraId="2D537C53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70" w:type="pct"/>
            <w:tcBorders>
              <w:left w:val="single" w:sz="12" w:space="0" w:color="auto"/>
              <w:right w:val="single" w:sz="2" w:space="0" w:color="auto"/>
            </w:tcBorders>
          </w:tcPr>
          <w:p w14:paraId="2D537C54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537C55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8"/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537C56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2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537C57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32" w:type="pct"/>
            <w:tcBorders>
              <w:left w:val="single" w:sz="12" w:space="0" w:color="auto"/>
              <w:right w:val="single" w:sz="4" w:space="0" w:color="auto"/>
            </w:tcBorders>
          </w:tcPr>
          <w:p w14:paraId="2D537C58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59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2D537C5A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2D537C5B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8"/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2D537C5C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55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D537C5D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5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537C5E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5F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60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7C61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537C62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  <w:szCs w:val="26"/>
              </w:rPr>
            </w:pPr>
          </w:p>
          <w:p w14:paraId="2D537C63" w14:textId="77777777" w:rsidR="00C27E22" w:rsidRDefault="00C27E22" w:rsidP="00C27E22">
            <w:pPr>
              <w:rPr>
                <w:rFonts w:ascii="TH SarabunPSK" w:hAnsi="TH SarabunPSK" w:cs="TH SarabunPSK"/>
                <w:sz w:val="16"/>
                <w:szCs w:val="26"/>
              </w:rPr>
            </w:pPr>
          </w:p>
          <w:p w14:paraId="2D537C64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  <w:p w14:paraId="2D537C65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  <w:p w14:paraId="2D537C66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  <w:p w14:paraId="2D537C67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  <w:p w14:paraId="2D537C68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537C69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</w:tcBorders>
          </w:tcPr>
          <w:p w14:paraId="2D537C6A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354" w:type="pct"/>
          </w:tcPr>
          <w:p w14:paraId="2D537C6B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406" w:type="pct"/>
            <w:gridSpan w:val="2"/>
          </w:tcPr>
          <w:p w14:paraId="2D537C6C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  <w:rtl/>
                <w:cs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381" w:type="pct"/>
          </w:tcPr>
          <w:p w14:paraId="2D537C6D" w14:textId="77777777" w:rsidR="00C27E22" w:rsidRPr="001D086C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1D086C">
              <w:rPr>
                <w:rFonts w:ascii="TH SarabunPSK" w:hAnsi="TH SarabunPSK" w:cs="TH SarabunPSK"/>
                <w:sz w:val="26"/>
                <w:szCs w:val="26"/>
              </w:rPr>
              <w:sym w:font="Wingdings 2" w:char="F098"/>
            </w:r>
          </w:p>
        </w:tc>
      </w:tr>
    </w:tbl>
    <w:p w14:paraId="2D537C6F" w14:textId="77777777" w:rsidR="002E6A7E" w:rsidRDefault="00235DCC">
      <w:pPr>
        <w:tabs>
          <w:tab w:val="left" w:pos="5418"/>
        </w:tabs>
        <w:spacing w:line="600" w:lineRule="exact"/>
        <w:rPr>
          <w:rFonts w:ascii="TH SarabunPSK" w:hAnsi="TH SarabunPSK" w:cs="TH SarabunPSK"/>
          <w:sz w:val="22"/>
        </w:rPr>
      </w:pPr>
      <w:r w:rsidRPr="002E6A7E">
        <w:rPr>
          <w:rFonts w:ascii="TH SarabunPSK" w:eastAsia="Arial Unicode MS" w:hAnsi="TH SarabunPSK" w:cs="TH SarabunPSK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p w14:paraId="2D537C70" w14:textId="77777777" w:rsidR="008F0CE5" w:rsidRPr="002E6A7E" w:rsidRDefault="002E6A7E" w:rsidP="002E6A7E">
      <w:pPr>
        <w:tabs>
          <w:tab w:val="left" w:pos="9447"/>
        </w:tabs>
        <w:rPr>
          <w:rFonts w:ascii="TH SarabunPSK" w:hAnsi="TH SarabunPSK" w:cs="TH SarabunPSK"/>
          <w:sz w:val="22"/>
        </w:rPr>
      </w:pPr>
      <w:r>
        <w:rPr>
          <w:rFonts w:ascii="TH SarabunPSK" w:hAnsi="TH SarabunPSK" w:cs="TH SarabunPSK"/>
          <w:sz w:val="22"/>
        </w:rPr>
        <w:tab/>
      </w:r>
    </w:p>
    <w:sectPr w:rsidR="008F0CE5" w:rsidRPr="002E6A7E" w:rsidSect="0082257B">
      <w:pgSz w:w="11906" w:h="16838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7C75" w14:textId="77777777" w:rsidR="00741C33" w:rsidRDefault="00741C33">
      <w:r>
        <w:separator/>
      </w:r>
    </w:p>
  </w:endnote>
  <w:endnote w:type="continuationSeparator" w:id="0">
    <w:p w14:paraId="2D537C76" w14:textId="77777777" w:rsidR="00741C33" w:rsidRDefault="007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7C79" w14:textId="77777777" w:rsidR="0066760F" w:rsidRPr="005427BA" w:rsidRDefault="0066760F">
    <w:pPr>
      <w:pStyle w:val="Footer"/>
      <w:jc w:val="right"/>
      <w:rPr>
        <w:rFonts w:ascii="TH SarabunPSK" w:eastAsia="Helvetica" w:hAnsi="TH SarabunPSK" w:cs="TH SarabunPSK"/>
        <w:sz w:val="30"/>
        <w:szCs w:val="30"/>
      </w:rPr>
    </w:pPr>
    <w:r w:rsidRPr="005427BA">
      <w:rPr>
        <w:rFonts w:ascii="TH SarabunPSK" w:hAnsi="TH SarabunPSK" w:cs="TH SarabunPSK"/>
        <w:sz w:val="30"/>
        <w:szCs w:val="30"/>
        <w:cs/>
        <w:lang w:bidi="th-TH"/>
      </w:rPr>
      <w:t xml:space="preserve">หน้า </w:t>
    </w:r>
    <w:r w:rsidRPr="005427BA">
      <w:rPr>
        <w:rFonts w:ascii="TH SarabunPSK" w:hAnsi="TH SarabunPSK" w:cs="TH SarabunPSK"/>
        <w:sz w:val="30"/>
        <w:szCs w:val="30"/>
      </w:rPr>
      <w:t xml:space="preserve">| </w:t>
    </w:r>
    <w:r w:rsidR="00B560AC" w:rsidRPr="005427BA">
      <w:rPr>
        <w:rFonts w:ascii="TH SarabunPSK" w:eastAsia="Helvetica" w:hAnsi="TH SarabunPSK" w:cs="TH SarabunPSK"/>
        <w:sz w:val="30"/>
        <w:szCs w:val="30"/>
      </w:rPr>
      <w:fldChar w:fldCharType="begin"/>
    </w:r>
    <w:r w:rsidRPr="005427BA">
      <w:rPr>
        <w:rFonts w:ascii="TH SarabunPSK" w:eastAsia="Helvetica" w:hAnsi="TH SarabunPSK" w:cs="TH SarabunPSK"/>
        <w:sz w:val="30"/>
        <w:szCs w:val="30"/>
      </w:rPr>
      <w:instrText xml:space="preserve"> PAGE </w:instrText>
    </w:r>
    <w:r w:rsidR="00B560AC" w:rsidRPr="005427BA">
      <w:rPr>
        <w:rFonts w:ascii="TH SarabunPSK" w:eastAsia="Helvetica" w:hAnsi="TH SarabunPSK" w:cs="TH SarabunPSK"/>
        <w:sz w:val="30"/>
        <w:szCs w:val="30"/>
      </w:rPr>
      <w:fldChar w:fldCharType="separate"/>
    </w:r>
    <w:r w:rsidR="00191217">
      <w:rPr>
        <w:rFonts w:ascii="TH SarabunPSK" w:eastAsia="Helvetica" w:hAnsi="TH SarabunPSK" w:cs="TH SarabunPSK"/>
        <w:noProof/>
        <w:sz w:val="30"/>
        <w:szCs w:val="30"/>
      </w:rPr>
      <w:t>6</w:t>
    </w:r>
    <w:r w:rsidR="00B560AC" w:rsidRPr="005427BA">
      <w:rPr>
        <w:rFonts w:ascii="TH SarabunPSK" w:eastAsia="Helvetica" w:hAnsi="TH SarabunPSK" w:cs="TH SarabunPSK"/>
        <w:sz w:val="30"/>
        <w:szCs w:val="30"/>
      </w:rPr>
      <w:fldChar w:fldCharType="end"/>
    </w:r>
  </w:p>
  <w:p w14:paraId="2D537C7B" w14:textId="34B3E8B8" w:rsidR="0066760F" w:rsidRPr="005427BA" w:rsidRDefault="0066760F" w:rsidP="00C858DB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7C73" w14:textId="77777777" w:rsidR="00741C33" w:rsidRDefault="00741C33">
      <w:r>
        <w:separator/>
      </w:r>
    </w:p>
  </w:footnote>
  <w:footnote w:type="continuationSeparator" w:id="0">
    <w:p w14:paraId="2D537C74" w14:textId="77777777" w:rsidR="00741C33" w:rsidRDefault="0074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7C78" w14:textId="3628081C" w:rsidR="0066760F" w:rsidRPr="005C0CF0" w:rsidRDefault="0066760F">
    <w:pPr>
      <w:pStyle w:val="Header"/>
      <w:jc w:val="right"/>
      <w:rPr>
        <w:rFonts w:ascii="TH SarabunPSK" w:hAnsi="TH SarabunPSK" w:cs="TH SarabunPSK"/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466A"/>
    <w:multiLevelType w:val="hybridMultilevel"/>
    <w:tmpl w:val="6E0C4FBE"/>
    <w:numStyleLink w:val="ImportedStyle1"/>
  </w:abstractNum>
  <w:abstractNum w:abstractNumId="1" w15:restartNumberingAfterBreak="0">
    <w:nsid w:val="304624C5"/>
    <w:multiLevelType w:val="hybridMultilevel"/>
    <w:tmpl w:val="CA48CAE6"/>
    <w:lvl w:ilvl="0" w:tplc="A79ED26E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4CE2"/>
    <w:multiLevelType w:val="hybridMultilevel"/>
    <w:tmpl w:val="7826C70A"/>
    <w:lvl w:ilvl="0" w:tplc="A79ED26E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79E6"/>
    <w:multiLevelType w:val="hybridMultilevel"/>
    <w:tmpl w:val="6E0C4FBE"/>
    <w:styleLink w:val="ImportedStyle1"/>
    <w:lvl w:ilvl="0" w:tplc="C546BC6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C4A30B8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A98DDB0">
      <w:start w:val="1"/>
      <w:numFmt w:val="lowerRoman"/>
      <w:lvlText w:val="%3."/>
      <w:lvlJc w:val="left"/>
      <w:pPr>
        <w:tabs>
          <w:tab w:val="left" w:pos="284"/>
        </w:tabs>
        <w:ind w:left="144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5360A6C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BFC92B4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DDAAC42">
      <w:start w:val="1"/>
      <w:numFmt w:val="lowerRoman"/>
      <w:lvlText w:val="%6."/>
      <w:lvlJc w:val="left"/>
      <w:pPr>
        <w:tabs>
          <w:tab w:val="left" w:pos="284"/>
        </w:tabs>
        <w:ind w:left="360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BBABD2E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858432E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5EFCE4">
      <w:start w:val="1"/>
      <w:numFmt w:val="lowerRoman"/>
      <w:lvlText w:val="%9."/>
      <w:lvlJc w:val="left"/>
      <w:pPr>
        <w:tabs>
          <w:tab w:val="left" w:pos="284"/>
        </w:tabs>
        <w:ind w:left="576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6923271">
    <w:abstractNumId w:val="3"/>
  </w:num>
  <w:num w:numId="2" w16cid:durableId="808938510">
    <w:abstractNumId w:val="0"/>
  </w:num>
  <w:num w:numId="3" w16cid:durableId="645740396">
    <w:abstractNumId w:val="0"/>
    <w:lvlOverride w:ilvl="0">
      <w:lvl w:ilvl="0" w:tplc="C6BEF8A0">
        <w:start w:val="1"/>
        <w:numFmt w:val="decimal"/>
        <w:lvlText w:val="%1."/>
        <w:lvlJc w:val="left"/>
        <w:pPr>
          <w:tabs>
            <w:tab w:val="left" w:pos="284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CE2FA8">
        <w:start w:val="1"/>
        <w:numFmt w:val="lowerLetter"/>
        <w:lvlText w:val="%2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98DFDC">
        <w:start w:val="1"/>
        <w:numFmt w:val="lowerRoman"/>
        <w:lvlText w:val="%3."/>
        <w:lvlJc w:val="left"/>
        <w:pPr>
          <w:tabs>
            <w:tab w:val="left" w:pos="284"/>
          </w:tabs>
          <w:ind w:left="127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267E72">
        <w:start w:val="1"/>
        <w:numFmt w:val="decimal"/>
        <w:lvlText w:val="%4."/>
        <w:lvlJc w:val="left"/>
        <w:pPr>
          <w:tabs>
            <w:tab w:val="left" w:pos="284"/>
          </w:tabs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1A40D2">
        <w:start w:val="1"/>
        <w:numFmt w:val="lowerLetter"/>
        <w:lvlText w:val="%5."/>
        <w:lvlJc w:val="left"/>
        <w:pPr>
          <w:tabs>
            <w:tab w:val="left" w:pos="284"/>
          </w:tabs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B0D69E">
        <w:start w:val="1"/>
        <w:numFmt w:val="lowerRoman"/>
        <w:lvlText w:val="%6."/>
        <w:lvlJc w:val="left"/>
        <w:pPr>
          <w:tabs>
            <w:tab w:val="left" w:pos="284"/>
          </w:tabs>
          <w:ind w:left="343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E4FB04">
        <w:start w:val="1"/>
        <w:numFmt w:val="decimal"/>
        <w:lvlText w:val="%7."/>
        <w:lvlJc w:val="left"/>
        <w:pPr>
          <w:tabs>
            <w:tab w:val="left" w:pos="284"/>
          </w:tabs>
          <w:ind w:left="41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ECEAC4">
        <w:start w:val="1"/>
        <w:numFmt w:val="lowerLetter"/>
        <w:lvlText w:val="%8."/>
        <w:lvlJc w:val="left"/>
        <w:pPr>
          <w:tabs>
            <w:tab w:val="left" w:pos="284"/>
          </w:tabs>
          <w:ind w:left="48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5AEF4A">
        <w:start w:val="1"/>
        <w:numFmt w:val="lowerRoman"/>
        <w:lvlText w:val="%9."/>
        <w:lvlJc w:val="left"/>
        <w:pPr>
          <w:tabs>
            <w:tab w:val="left" w:pos="284"/>
          </w:tabs>
          <w:ind w:left="559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68884151">
    <w:abstractNumId w:val="2"/>
  </w:num>
  <w:num w:numId="5" w16cid:durableId="209539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E5"/>
    <w:rsid w:val="00007075"/>
    <w:rsid w:val="000311D0"/>
    <w:rsid w:val="00122133"/>
    <w:rsid w:val="00144B87"/>
    <w:rsid w:val="00191217"/>
    <w:rsid w:val="001A5F2D"/>
    <w:rsid w:val="001E2C58"/>
    <w:rsid w:val="00235DCC"/>
    <w:rsid w:val="0024503F"/>
    <w:rsid w:val="002E03D8"/>
    <w:rsid w:val="002E6A7E"/>
    <w:rsid w:val="002F751C"/>
    <w:rsid w:val="003257F4"/>
    <w:rsid w:val="0035181D"/>
    <w:rsid w:val="00393DF6"/>
    <w:rsid w:val="003C5A61"/>
    <w:rsid w:val="003C620B"/>
    <w:rsid w:val="003D05B9"/>
    <w:rsid w:val="00481F43"/>
    <w:rsid w:val="00484798"/>
    <w:rsid w:val="004A48E6"/>
    <w:rsid w:val="004C155E"/>
    <w:rsid w:val="004D2B97"/>
    <w:rsid w:val="004E29BB"/>
    <w:rsid w:val="00502FA9"/>
    <w:rsid w:val="005151A2"/>
    <w:rsid w:val="005427BA"/>
    <w:rsid w:val="005436CB"/>
    <w:rsid w:val="005C0CF0"/>
    <w:rsid w:val="005C24C8"/>
    <w:rsid w:val="0066760F"/>
    <w:rsid w:val="00684E57"/>
    <w:rsid w:val="006872A1"/>
    <w:rsid w:val="006C461F"/>
    <w:rsid w:val="006D6E5E"/>
    <w:rsid w:val="00741C33"/>
    <w:rsid w:val="007A21E9"/>
    <w:rsid w:val="007B7E5F"/>
    <w:rsid w:val="0082257B"/>
    <w:rsid w:val="0086337F"/>
    <w:rsid w:val="00872F51"/>
    <w:rsid w:val="008F0CE5"/>
    <w:rsid w:val="009563F0"/>
    <w:rsid w:val="009C679A"/>
    <w:rsid w:val="00A3139E"/>
    <w:rsid w:val="00A35233"/>
    <w:rsid w:val="00AC143F"/>
    <w:rsid w:val="00B02F1A"/>
    <w:rsid w:val="00B377FA"/>
    <w:rsid w:val="00B560AC"/>
    <w:rsid w:val="00C27E22"/>
    <w:rsid w:val="00C617D2"/>
    <w:rsid w:val="00C858DB"/>
    <w:rsid w:val="00C927A7"/>
    <w:rsid w:val="00D24E85"/>
    <w:rsid w:val="00EA45C1"/>
    <w:rsid w:val="00EA7BCB"/>
    <w:rsid w:val="00ED189D"/>
    <w:rsid w:val="00F07CDF"/>
    <w:rsid w:val="00F4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537ABA"/>
  <w15:docId w15:val="{DA431109-19F5-4389-84C5-0A6945DF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257B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257B"/>
    <w:rPr>
      <w:u w:val="single"/>
    </w:rPr>
  </w:style>
  <w:style w:type="paragraph" w:styleId="Header">
    <w:name w:val="header"/>
    <w:rsid w:val="0082257B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rsid w:val="0082257B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82257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BA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72"/>
    <w:rsid w:val="005C2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Angsana New"/>
      <w:color w:val="auto"/>
      <w:szCs w:val="28"/>
      <w:bdr w:val="none" w:sz="0" w:space="0" w:color="auto"/>
      <w:lang w:bidi="th-TH"/>
    </w:rPr>
  </w:style>
  <w:style w:type="table" w:styleId="TableGrid">
    <w:name w:val="Table Grid"/>
    <w:basedOn w:val="TableNormal"/>
    <w:uiPriority w:val="59"/>
    <w:rsid w:val="00C2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Film-That-Changed-Life-Epiphanies/dp/1556528256/ref=sr_1_32?s=books&amp;ie=UTF8&amp;qid=1375265852&amp;sr=1-32&amp;keywords=narrative+fil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mazon.com/Melissa-Lenos/e/B009CIQYFQ/ref=sr_ntt_srch_lnk_4?qid=1375265751&amp;sr=1-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Michael-Ryan/e/B001HCUZIW/ref=sr_ntt_srch_lnk_4?qid=1375265751&amp;sr=1-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mazon.com/Introduction-Film-Analysis-Technique-Narrative/dp/0826430023/ref=sr_1_4?s=books&amp;ie=UTF8&amp;qid=1375265751&amp;sr=1-4&amp;keywords=narrative+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Robert-K.-Elder/e/B002W3Z9IG/ref=sr_ntt_srch_lnk_32?qid=1375265852&amp;sr=1-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Momlookodd .</cp:lastModifiedBy>
  <cp:revision>12</cp:revision>
  <dcterms:created xsi:type="dcterms:W3CDTF">2018-12-19T13:56:00Z</dcterms:created>
  <dcterms:modified xsi:type="dcterms:W3CDTF">2024-11-09T03:03:00Z</dcterms:modified>
</cp:coreProperties>
</file>